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58519" w14:textId="77777777" w:rsidR="00A04C8F" w:rsidRDefault="00A04C8F" w:rsidP="0092162A">
      <w:pPr>
        <w:pStyle w:val="a3"/>
        <w:spacing w:before="60" w:beforeAutospacing="0" w:after="240" w:afterAutospacing="0"/>
        <w:jc w:val="both"/>
        <w:rPr>
          <w:rFonts w:ascii="Verdana" w:hAnsi="Verdana"/>
          <w:color w:val="000000"/>
          <w:sz w:val="20"/>
          <w:szCs w:val="20"/>
        </w:rPr>
      </w:pPr>
    </w:p>
    <w:p w14:paraId="4AEFDB62" w14:textId="46061974" w:rsidR="00A04C8F" w:rsidRPr="00036967" w:rsidRDefault="00A04C8F" w:rsidP="0092162A">
      <w:pPr>
        <w:spacing w:before="60" w:after="60"/>
        <w:jc w:val="center"/>
        <w:rPr>
          <w:rFonts w:ascii="Verdana" w:hAnsi="Verdana"/>
          <w:b/>
          <w:color w:val="000000"/>
          <w:sz w:val="18"/>
          <w:szCs w:val="18"/>
          <w:lang w:val="en-US"/>
        </w:rPr>
      </w:pPr>
      <w:r w:rsidRPr="003B1D0A">
        <w:rPr>
          <w:rFonts w:ascii="Verdana" w:hAnsi="Verdana"/>
          <w:b/>
          <w:color w:val="000000"/>
          <w:sz w:val="18"/>
          <w:szCs w:val="18"/>
        </w:rPr>
        <w:t>Τμήμα:</w:t>
      </w:r>
      <w:r w:rsidRPr="008A69EE">
        <w:rPr>
          <w:rFonts w:ascii="Verdana" w:hAnsi="Verdana"/>
          <w:b/>
          <w:color w:val="000000"/>
          <w:sz w:val="18"/>
          <w:szCs w:val="18"/>
        </w:rPr>
        <w:t xml:space="preserve"> </w:t>
      </w:r>
      <w:r w:rsidR="00C660F8">
        <w:rPr>
          <w:rFonts w:ascii="Verdana" w:hAnsi="Verdana"/>
          <w:b/>
          <w:color w:val="000000"/>
          <w:sz w:val="18"/>
          <w:szCs w:val="18"/>
        </w:rPr>
        <w:t>ΠΑΙΔΑΓΩΓΙΚΟ ΝΗΠΙΑΓΩΓΩΝ</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FB4A10" w:rsidRPr="008A69EE" w14:paraId="68708A87" w14:textId="77777777" w:rsidTr="00FB4A10">
        <w:trPr>
          <w:trHeight w:val="253"/>
          <w:jc w:val="center"/>
        </w:trPr>
        <w:tc>
          <w:tcPr>
            <w:tcW w:w="2281" w:type="dxa"/>
            <w:shd w:val="clear" w:color="auto" w:fill="FFFF99"/>
            <w:vAlign w:val="center"/>
            <w:hideMark/>
          </w:tcPr>
          <w:p w14:paraId="6EC02D7E" w14:textId="64056F62" w:rsidR="00FB4A10" w:rsidRPr="008A69EE" w:rsidRDefault="00FB4A10" w:rsidP="001C3520">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18201904" w14:textId="09ED5140" w:rsidR="00FB4A10" w:rsidRPr="00C660F8" w:rsidRDefault="00C660F8" w:rsidP="001C3520">
            <w:pPr>
              <w:rPr>
                <w:rFonts w:ascii="Verdana" w:hAnsi="Verdana" w:cs="Arial"/>
                <w:b/>
                <w:sz w:val="18"/>
                <w:szCs w:val="18"/>
              </w:rPr>
            </w:pPr>
            <w:r>
              <w:rPr>
                <w:rFonts w:ascii="Verdana" w:hAnsi="Verdana" w:cs="Arial"/>
                <w:b/>
                <w:noProof/>
                <w:sz w:val="18"/>
                <w:szCs w:val="18"/>
              </w:rPr>
              <w:t>1</w:t>
            </w:r>
          </w:p>
        </w:tc>
        <w:tc>
          <w:tcPr>
            <w:tcW w:w="4239" w:type="dxa"/>
            <w:gridSpan w:val="3"/>
            <w:shd w:val="clear" w:color="auto" w:fill="auto"/>
            <w:vAlign w:val="center"/>
          </w:tcPr>
          <w:p w14:paraId="226C73D7" w14:textId="3F8432CA" w:rsidR="00FB4A10" w:rsidRPr="00FB4A10" w:rsidRDefault="00FB4A10" w:rsidP="001C3520">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22EFE6A8" w14:textId="5AD29A65" w:rsidR="00FB4A10" w:rsidRPr="00FB4A10" w:rsidRDefault="00FB4A10" w:rsidP="00400E6D">
            <w:pPr>
              <w:jc w:val="center"/>
              <w:rPr>
                <w:rFonts w:ascii="Verdana" w:hAnsi="Verdana" w:cs="Arial"/>
                <w:b/>
                <w:sz w:val="18"/>
                <w:szCs w:val="18"/>
              </w:rPr>
            </w:pPr>
            <w:r w:rsidRPr="00C660F8">
              <w:rPr>
                <w:rFonts w:ascii="Verdana" w:hAnsi="Verdana" w:cs="Arial"/>
                <w:b/>
                <w:sz w:val="18"/>
                <w:szCs w:val="18"/>
              </w:rPr>
              <w:t>ΜΕΡΙΚΗ</w:t>
            </w:r>
          </w:p>
        </w:tc>
      </w:tr>
      <w:tr w:rsidR="00A04C8F" w:rsidRPr="008A69EE" w14:paraId="35581FFA" w14:textId="77777777" w:rsidTr="00467542">
        <w:trPr>
          <w:trHeight w:val="253"/>
          <w:jc w:val="center"/>
        </w:trPr>
        <w:tc>
          <w:tcPr>
            <w:tcW w:w="2281" w:type="dxa"/>
            <w:tcBorders>
              <w:bottom w:val="single" w:sz="4" w:space="0" w:color="auto"/>
            </w:tcBorders>
            <w:shd w:val="clear" w:color="000000" w:fill="FFFF99"/>
            <w:vAlign w:val="center"/>
            <w:hideMark/>
          </w:tcPr>
          <w:p w14:paraId="407F5288" w14:textId="3EBF5216" w:rsidR="00A04C8F" w:rsidRPr="00FB3830" w:rsidRDefault="00036967" w:rsidP="001C3520">
            <w:pPr>
              <w:jc w:val="right"/>
              <w:rPr>
                <w:rFonts w:ascii="Verdana" w:hAnsi="Verdana" w:cs="Arial"/>
                <w:sz w:val="18"/>
                <w:szCs w:val="18"/>
              </w:rPr>
            </w:pPr>
            <w:r>
              <w:rPr>
                <w:rFonts w:ascii="Verdana" w:hAnsi="Verdana" w:cs="Arial"/>
                <w:sz w:val="18"/>
                <w:szCs w:val="18"/>
              </w:rPr>
              <w:t>Γνωστικό Αντικείμενο</w:t>
            </w:r>
            <w:r w:rsidR="00A04C8F">
              <w:rPr>
                <w:rFonts w:ascii="Verdana" w:hAnsi="Verdana" w:cs="Arial"/>
                <w:sz w:val="18"/>
                <w:szCs w:val="18"/>
              </w:rPr>
              <w:t xml:space="preserve"> Θέσης:</w:t>
            </w:r>
          </w:p>
        </w:tc>
        <w:tc>
          <w:tcPr>
            <w:tcW w:w="7608" w:type="dxa"/>
            <w:gridSpan w:val="5"/>
            <w:tcBorders>
              <w:bottom w:val="single" w:sz="4" w:space="0" w:color="auto"/>
            </w:tcBorders>
            <w:shd w:val="clear" w:color="auto" w:fill="auto"/>
            <w:vAlign w:val="center"/>
          </w:tcPr>
          <w:p w14:paraId="6F8DFE0D" w14:textId="7F917EC3" w:rsidR="00A04C8F" w:rsidRPr="00E75E71" w:rsidRDefault="00C660F8" w:rsidP="00400E6D">
            <w:pPr>
              <w:jc w:val="center"/>
              <w:rPr>
                <w:rFonts w:ascii="Verdana" w:hAnsi="Verdana" w:cs="Arial"/>
                <w:b/>
                <w:bCs/>
                <w:sz w:val="18"/>
                <w:szCs w:val="18"/>
                <w:lang w:val="en-US"/>
              </w:rPr>
            </w:pPr>
            <w:r w:rsidRPr="00951CBD">
              <w:rPr>
                <w:rFonts w:ascii="Verdana" w:hAnsi="Verdana" w:cs="Arial"/>
                <w:b/>
                <w:bCs/>
                <w:noProof/>
                <w:sz w:val="18"/>
                <w:szCs w:val="18"/>
                <w:lang w:val="en-US"/>
              </w:rPr>
              <w:t>ΠΡΟΣΧΟΛΙΚΗ ΠΑΙΔΑΓΩΓΙΚΗ</w:t>
            </w:r>
          </w:p>
        </w:tc>
      </w:tr>
      <w:tr w:rsidR="00467542" w:rsidRPr="008A69EE" w14:paraId="790C7C7A" w14:textId="77777777" w:rsidTr="00467542">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6AF48F81" w14:textId="77777777" w:rsidR="00467542" w:rsidRDefault="00467542" w:rsidP="001C3520">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3323AF4" w14:textId="77777777" w:rsidR="00467542" w:rsidRPr="00E75E71" w:rsidRDefault="00467542" w:rsidP="001C3520">
            <w:pPr>
              <w:rPr>
                <w:rFonts w:ascii="Verdana" w:hAnsi="Verdana" w:cs="Arial"/>
                <w:b/>
                <w:bCs/>
                <w:noProof/>
                <w:sz w:val="18"/>
                <w:szCs w:val="18"/>
                <w:highlight w:val="yellow"/>
                <w:lang w:val="en-US"/>
              </w:rPr>
            </w:pPr>
          </w:p>
        </w:tc>
      </w:tr>
      <w:tr w:rsidR="00A04C8F" w:rsidRPr="00467542" w14:paraId="02613A1C" w14:textId="77777777" w:rsidTr="00467542">
        <w:trPr>
          <w:trHeight w:val="253"/>
          <w:jc w:val="center"/>
        </w:trPr>
        <w:tc>
          <w:tcPr>
            <w:tcW w:w="9889" w:type="dxa"/>
            <w:gridSpan w:val="6"/>
            <w:tcBorders>
              <w:top w:val="single" w:sz="4" w:space="0" w:color="auto"/>
            </w:tcBorders>
            <w:shd w:val="clear" w:color="auto" w:fill="FFFF99"/>
            <w:vAlign w:val="center"/>
            <w:hideMark/>
          </w:tcPr>
          <w:p w14:paraId="10CF78FD" w14:textId="77777777" w:rsidR="00A04C8F" w:rsidRPr="00467542" w:rsidRDefault="00A04C8F" w:rsidP="001C3520">
            <w:pPr>
              <w:jc w:val="center"/>
              <w:rPr>
                <w:rFonts w:ascii="Verdana" w:hAnsi="Verdana" w:cs="Arial"/>
                <w:b/>
                <w:bCs/>
                <w:sz w:val="18"/>
                <w:szCs w:val="18"/>
              </w:rPr>
            </w:pPr>
            <w:r w:rsidRPr="00467542">
              <w:rPr>
                <w:rFonts w:ascii="Verdana" w:hAnsi="Verdana" w:cs="Arial"/>
                <w:b/>
                <w:bCs/>
                <w:sz w:val="18"/>
                <w:szCs w:val="18"/>
              </w:rPr>
              <w:t>ΜΑΘΗΜΑ 1</w:t>
            </w:r>
          </w:p>
        </w:tc>
      </w:tr>
      <w:tr w:rsidR="00A04C8F" w:rsidRPr="008A69EE" w14:paraId="48297250" w14:textId="77777777" w:rsidTr="003B1D0A">
        <w:trPr>
          <w:trHeight w:val="253"/>
          <w:jc w:val="center"/>
        </w:trPr>
        <w:tc>
          <w:tcPr>
            <w:tcW w:w="2281" w:type="dxa"/>
            <w:shd w:val="clear" w:color="000000" w:fill="FFFF99"/>
            <w:vAlign w:val="center"/>
            <w:hideMark/>
          </w:tcPr>
          <w:p w14:paraId="66FF007D" w14:textId="71BD163D" w:rsidR="00A04C8F" w:rsidRPr="00711581" w:rsidRDefault="00500F6C" w:rsidP="001C3520">
            <w:pPr>
              <w:jc w:val="right"/>
              <w:rPr>
                <w:rFonts w:ascii="Verdana" w:hAnsi="Verdana" w:cs="Arial"/>
                <w:sz w:val="18"/>
                <w:szCs w:val="18"/>
              </w:rPr>
            </w:pPr>
            <w:r>
              <w:rPr>
                <w:rFonts w:ascii="Verdana" w:hAnsi="Verdana" w:cs="Arial"/>
                <w:sz w:val="18"/>
                <w:szCs w:val="18"/>
              </w:rPr>
              <w:t>Αύξων Αριθμός</w:t>
            </w:r>
            <w:r w:rsidR="00A04C8F">
              <w:rPr>
                <w:rFonts w:ascii="Verdana" w:hAnsi="Verdana" w:cs="Arial"/>
                <w:sz w:val="18"/>
                <w:szCs w:val="18"/>
              </w:rPr>
              <w:t xml:space="preserve"> Μαθήματος:</w:t>
            </w:r>
          </w:p>
        </w:tc>
        <w:tc>
          <w:tcPr>
            <w:tcW w:w="7608" w:type="dxa"/>
            <w:gridSpan w:val="5"/>
            <w:shd w:val="clear" w:color="auto" w:fill="auto"/>
            <w:vAlign w:val="center"/>
          </w:tcPr>
          <w:p w14:paraId="5FC29DB8" w14:textId="77777777" w:rsidR="00A04C8F" w:rsidRPr="008A69EE" w:rsidRDefault="00A04C8F" w:rsidP="001C3520">
            <w:pPr>
              <w:rPr>
                <w:rFonts w:ascii="Verdana" w:hAnsi="Verdana" w:cs="Arial"/>
                <w:sz w:val="18"/>
                <w:szCs w:val="18"/>
              </w:rPr>
            </w:pPr>
            <w:r w:rsidRPr="00CD55B4">
              <w:rPr>
                <w:rFonts w:ascii="Verdana" w:hAnsi="Verdana" w:cs="Arial"/>
                <w:noProof/>
                <w:sz w:val="18"/>
                <w:szCs w:val="18"/>
              </w:rPr>
              <w:t>1</w:t>
            </w:r>
          </w:p>
        </w:tc>
      </w:tr>
      <w:tr w:rsidR="003B1D0A" w:rsidRPr="008A69EE" w14:paraId="248CE1F4" w14:textId="77777777" w:rsidTr="003600FF">
        <w:trPr>
          <w:trHeight w:val="253"/>
          <w:jc w:val="center"/>
        </w:trPr>
        <w:tc>
          <w:tcPr>
            <w:tcW w:w="2281" w:type="dxa"/>
            <w:shd w:val="clear" w:color="000000" w:fill="FFFF99"/>
            <w:vAlign w:val="center"/>
            <w:hideMark/>
          </w:tcPr>
          <w:p w14:paraId="79133210"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4B095946" w14:textId="4635AFE8" w:rsidR="003B1D0A" w:rsidRPr="00C660F8" w:rsidRDefault="00C660F8" w:rsidP="003B1D0A">
            <w:pPr>
              <w:rPr>
                <w:rFonts w:ascii="Verdana" w:hAnsi="Verdana" w:cs="Arial"/>
                <w:sz w:val="18"/>
                <w:szCs w:val="18"/>
              </w:rPr>
            </w:pPr>
            <w:r>
              <w:rPr>
                <w:rFonts w:ascii="Verdana" w:hAnsi="Verdana" w:cs="Arial"/>
                <w:noProof/>
                <w:sz w:val="18"/>
                <w:szCs w:val="18"/>
              </w:rPr>
              <w:t>ΝΥ104α</w:t>
            </w:r>
          </w:p>
        </w:tc>
      </w:tr>
      <w:tr w:rsidR="00A04C8F" w:rsidRPr="008A69EE" w14:paraId="6FA50449" w14:textId="77777777" w:rsidTr="003B1D0A">
        <w:trPr>
          <w:trHeight w:val="253"/>
          <w:jc w:val="center"/>
        </w:trPr>
        <w:tc>
          <w:tcPr>
            <w:tcW w:w="2281" w:type="dxa"/>
            <w:shd w:val="clear" w:color="000000" w:fill="FFFF99"/>
            <w:vAlign w:val="center"/>
            <w:hideMark/>
          </w:tcPr>
          <w:p w14:paraId="4BC504A3"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604FC77E" w14:textId="0762DCEC" w:rsidR="00A04C8F" w:rsidRPr="00C660F8" w:rsidRDefault="00C660F8" w:rsidP="001C3520">
            <w:pPr>
              <w:rPr>
                <w:rFonts w:ascii="Verdana" w:hAnsi="Verdana" w:cs="Arial"/>
                <w:sz w:val="18"/>
                <w:szCs w:val="18"/>
              </w:rPr>
            </w:pPr>
            <w:r>
              <w:rPr>
                <w:rFonts w:ascii="Verdana" w:hAnsi="Verdana" w:cs="Arial"/>
                <w:noProof/>
                <w:sz w:val="18"/>
                <w:szCs w:val="18"/>
              </w:rPr>
              <w:t>Προσχολική Παιδαγωγική – Διδα</w:t>
            </w:r>
            <w:r w:rsidR="00336327">
              <w:rPr>
                <w:rFonts w:ascii="Verdana" w:hAnsi="Verdana" w:cs="Arial"/>
                <w:noProof/>
                <w:sz w:val="18"/>
                <w:szCs w:val="18"/>
              </w:rPr>
              <w:t>κ</w:t>
            </w:r>
            <w:r>
              <w:rPr>
                <w:rFonts w:ascii="Verdana" w:hAnsi="Verdana" w:cs="Arial"/>
                <w:noProof/>
                <w:sz w:val="18"/>
                <w:szCs w:val="18"/>
              </w:rPr>
              <w:t>τικές Προσεγγίσεις</w:t>
            </w:r>
          </w:p>
        </w:tc>
      </w:tr>
      <w:tr w:rsidR="00A04C8F" w:rsidRPr="008A69EE" w14:paraId="5ABD2E40" w14:textId="77777777" w:rsidTr="003B1D0A">
        <w:trPr>
          <w:trHeight w:val="253"/>
          <w:jc w:val="center"/>
        </w:trPr>
        <w:tc>
          <w:tcPr>
            <w:tcW w:w="2281" w:type="dxa"/>
            <w:shd w:val="clear" w:color="000000" w:fill="FFFF99"/>
            <w:vAlign w:val="center"/>
            <w:hideMark/>
          </w:tcPr>
          <w:p w14:paraId="28A26AB8"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79E4D49B" w14:textId="23225A70" w:rsidR="00A04C8F" w:rsidRPr="00036967" w:rsidRDefault="00036967" w:rsidP="001C3520">
            <w:pPr>
              <w:rPr>
                <w:rFonts w:ascii="Verdana" w:hAnsi="Verdana" w:cs="Arial"/>
                <w:sz w:val="18"/>
                <w:szCs w:val="18"/>
              </w:rPr>
            </w:pPr>
            <w:r w:rsidRPr="00C660F8">
              <w:rPr>
                <w:rFonts w:ascii="Verdana" w:hAnsi="Verdana" w:cs="Arial"/>
                <w:noProof/>
                <w:sz w:val="18"/>
                <w:szCs w:val="18"/>
              </w:rPr>
              <w:t xml:space="preserve">Υποχρεωτικό </w:t>
            </w:r>
          </w:p>
        </w:tc>
      </w:tr>
      <w:tr w:rsidR="003B1D0A" w:rsidRPr="008A69EE" w14:paraId="655D3755" w14:textId="77777777" w:rsidTr="003B1D0A">
        <w:trPr>
          <w:trHeight w:val="679"/>
          <w:jc w:val="center"/>
        </w:trPr>
        <w:tc>
          <w:tcPr>
            <w:tcW w:w="2281" w:type="dxa"/>
            <w:shd w:val="clear" w:color="000000" w:fill="FFFF99"/>
            <w:vAlign w:val="center"/>
            <w:hideMark/>
          </w:tcPr>
          <w:p w14:paraId="26A4357A" w14:textId="6C64E5ED" w:rsidR="003B1D0A" w:rsidRPr="008A69EE" w:rsidRDefault="003B1D0A" w:rsidP="001C3520">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2024-2025:</w:t>
            </w:r>
          </w:p>
        </w:tc>
        <w:tc>
          <w:tcPr>
            <w:tcW w:w="2694" w:type="dxa"/>
            <w:gridSpan w:val="2"/>
            <w:shd w:val="clear" w:color="auto" w:fill="auto"/>
            <w:vAlign w:val="center"/>
            <w:hideMark/>
          </w:tcPr>
          <w:p w14:paraId="04A45633" w14:textId="1567DB59" w:rsidR="003B1D0A" w:rsidRPr="00C069AD" w:rsidRDefault="00C660F8" w:rsidP="001C3520">
            <w:pPr>
              <w:jc w:val="center"/>
              <w:rPr>
                <w:rFonts w:ascii="Verdana" w:hAnsi="Verdana" w:cs="Arial"/>
                <w:sz w:val="18"/>
                <w:szCs w:val="18"/>
              </w:rPr>
            </w:pPr>
            <w:r>
              <w:rPr>
                <w:rFonts w:ascii="Verdana" w:hAnsi="Verdana" w:cs="Arial"/>
                <w:noProof/>
                <w:sz w:val="18"/>
                <w:szCs w:val="18"/>
              </w:rPr>
              <w:t>4</w:t>
            </w:r>
            <w:r w:rsidRPr="00C660F8">
              <w:rPr>
                <w:rFonts w:ascii="Verdana" w:hAnsi="Verdana" w:cs="Arial"/>
                <w:noProof/>
                <w:sz w:val="18"/>
                <w:szCs w:val="18"/>
                <w:vertAlign w:val="superscript"/>
              </w:rPr>
              <w:t>ο</w:t>
            </w:r>
            <w:r>
              <w:rPr>
                <w:rFonts w:ascii="Verdana" w:hAnsi="Verdana" w:cs="Arial"/>
                <w:noProof/>
                <w:sz w:val="18"/>
                <w:szCs w:val="18"/>
              </w:rPr>
              <w:t xml:space="preserve"> </w:t>
            </w:r>
          </w:p>
        </w:tc>
        <w:tc>
          <w:tcPr>
            <w:tcW w:w="1984" w:type="dxa"/>
            <w:shd w:val="clear" w:color="000000" w:fill="FFFF99"/>
            <w:vAlign w:val="center"/>
            <w:hideMark/>
          </w:tcPr>
          <w:p w14:paraId="2F8BA3F1"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1B1D1DFC" w14:textId="195C5E04" w:rsidR="003B1D0A" w:rsidRPr="00305999" w:rsidRDefault="00305999" w:rsidP="001C3520">
            <w:pPr>
              <w:jc w:val="center"/>
              <w:rPr>
                <w:rFonts w:ascii="Verdana" w:hAnsi="Verdana" w:cs="Arial"/>
                <w:sz w:val="18"/>
                <w:szCs w:val="18"/>
              </w:rPr>
            </w:pPr>
            <w:r>
              <w:rPr>
                <w:rFonts w:ascii="Verdana" w:hAnsi="Verdana" w:cs="Arial"/>
                <w:noProof/>
                <w:sz w:val="18"/>
                <w:szCs w:val="18"/>
              </w:rPr>
              <w:t>ΕΑΡΙΝΟ</w:t>
            </w:r>
          </w:p>
        </w:tc>
      </w:tr>
      <w:tr w:rsidR="003B1D0A" w:rsidRPr="008A69EE" w14:paraId="06916E30" w14:textId="77777777" w:rsidTr="003B1D0A">
        <w:trPr>
          <w:trHeight w:val="210"/>
          <w:jc w:val="center"/>
        </w:trPr>
        <w:tc>
          <w:tcPr>
            <w:tcW w:w="2281" w:type="dxa"/>
            <w:shd w:val="clear" w:color="000000" w:fill="FFFF99"/>
            <w:vAlign w:val="center"/>
            <w:hideMark/>
          </w:tcPr>
          <w:p w14:paraId="4420A726"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33B92C88" w14:textId="2BDA6881" w:rsidR="003B1D0A" w:rsidRPr="00297CC3" w:rsidRDefault="00187C1A" w:rsidP="001C3520">
            <w:pPr>
              <w:jc w:val="center"/>
              <w:rPr>
                <w:rFonts w:ascii="Verdana" w:hAnsi="Verdana" w:cs="Arial"/>
                <w:sz w:val="18"/>
                <w:szCs w:val="18"/>
              </w:rPr>
            </w:pPr>
            <w:r>
              <w:rPr>
                <w:rFonts w:ascii="Verdana" w:hAnsi="Verdana" w:cs="Arial"/>
                <w:noProof/>
                <w:sz w:val="18"/>
                <w:szCs w:val="18"/>
              </w:rPr>
              <w:t>6</w:t>
            </w:r>
          </w:p>
        </w:tc>
      </w:tr>
      <w:tr w:rsidR="003B1D0A" w:rsidRPr="008A69EE" w14:paraId="21FE3B0E" w14:textId="77777777" w:rsidTr="00467542">
        <w:trPr>
          <w:trHeight w:val="510"/>
          <w:jc w:val="center"/>
        </w:trPr>
        <w:tc>
          <w:tcPr>
            <w:tcW w:w="2281" w:type="dxa"/>
            <w:tcBorders>
              <w:bottom w:val="single" w:sz="4" w:space="0" w:color="auto"/>
            </w:tcBorders>
            <w:shd w:val="clear" w:color="000000" w:fill="FFFF99"/>
            <w:vAlign w:val="center"/>
            <w:hideMark/>
          </w:tcPr>
          <w:p w14:paraId="143CE974" w14:textId="097CE4B5"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5246C9">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7FD4BB96" w14:textId="30AFB4B1" w:rsidR="003B1D0A" w:rsidRPr="008A69EE" w:rsidRDefault="00C660F8" w:rsidP="001C3520">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1F2D6F64" w14:textId="23652993"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5246C9">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4B479561" w14:textId="73D85B20" w:rsidR="003B1D0A" w:rsidRPr="008A69EE" w:rsidRDefault="003B1D0A" w:rsidP="003B1D0A">
            <w:pPr>
              <w:jc w:val="center"/>
              <w:rPr>
                <w:rFonts w:ascii="Verdana" w:hAnsi="Verdana" w:cs="Arial"/>
                <w:sz w:val="18"/>
                <w:szCs w:val="18"/>
              </w:rPr>
            </w:pPr>
          </w:p>
        </w:tc>
      </w:tr>
      <w:tr w:rsidR="003B1D0A" w:rsidRPr="008A69EE" w14:paraId="0DD03A86" w14:textId="77777777" w:rsidTr="00467542">
        <w:trPr>
          <w:trHeight w:val="510"/>
          <w:jc w:val="center"/>
        </w:trPr>
        <w:tc>
          <w:tcPr>
            <w:tcW w:w="2281" w:type="dxa"/>
            <w:tcBorders>
              <w:bottom w:val="single" w:sz="4" w:space="0" w:color="auto"/>
            </w:tcBorders>
            <w:shd w:val="clear" w:color="000000" w:fill="FFFF99"/>
            <w:vAlign w:val="center"/>
          </w:tcPr>
          <w:p w14:paraId="312C4946"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32F131D9" w14:textId="77777777" w:rsidR="00C660F8" w:rsidRDefault="00C660F8" w:rsidP="009001E4">
            <w:pPr>
              <w:jc w:val="both"/>
              <w:rPr>
                <w:rFonts w:ascii="Verdana" w:hAnsi="Verdana" w:cs="Arial"/>
                <w:noProof/>
                <w:sz w:val="18"/>
                <w:szCs w:val="18"/>
              </w:rPr>
            </w:pPr>
          </w:p>
          <w:p w14:paraId="2E7AFCA7"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Στο μάθημα αυτό εξετάζονται παιδαγωγικά και διδακτικά / μεθοδολογικά ζητήματα της Προσχολικής Εκπαίδευσης:</w:t>
            </w:r>
          </w:p>
          <w:p w14:paraId="3F3B646A"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1η Ενότητα: Μαθητοκεντρικός  Σχεδιασμός</w:t>
            </w:r>
          </w:p>
          <w:p w14:paraId="648816DD"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Βασικές πηγές σκοπών για το Αναλυτικό Πρόγραμμα στην Προσχολική Εκπαίδευση</w:t>
            </w:r>
          </w:p>
          <w:p w14:paraId="53E20CC0"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Τα τρία πεδία της μάθησης</w:t>
            </w:r>
          </w:p>
          <w:p w14:paraId="2210143E"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Οι τρεις αλληλένδετες φάσεις στη διδασκαλία (σχεδιασμός, εφαρμογή, αξιολόγηση)</w:t>
            </w:r>
          </w:p>
          <w:p w14:paraId="5DE556FA"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Σχεδιασμός αποτελεσματικής διδασκαλίας(εννοιολογικοί λόγοι εκπαιδευτικού σχεδιασμού, οργάνωση και σχεδιασμός, συναισθηματικοί λόγοι σχεδιασμού, στοχαστικότητα και σχεδιασμός)</w:t>
            </w:r>
          </w:p>
          <w:p w14:paraId="4246A776"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2η Ενότητα: Μαθητοκεντρική  Διδασκαλία</w:t>
            </w:r>
          </w:p>
          <w:p w14:paraId="2B933043"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Η τεχνική των ερωτημάτων – η παιδαγωγική ερώτηση</w:t>
            </w:r>
          </w:p>
          <w:p w14:paraId="48AF3E60"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Στρατηγικές Διδασκαλίας</w:t>
            </w:r>
          </w:p>
          <w:p w14:paraId="05F8C005"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Διδασκαλία καθοδηγούμενη από τον εκπαιδευτικό και διδασκαλία καθοδηγούμενης ανακάλυψης</w:t>
            </w:r>
          </w:p>
          <w:p w14:paraId="32EB3CCF"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Σενάρια εκπαιδευτικής διαδικασίας στα οποία απεικονίζονται οι δύο εκπαιδευτικές στρατηγικές</w:t>
            </w:r>
          </w:p>
          <w:p w14:paraId="0588A57F"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Συνεργατική Μάθηση</w:t>
            </w:r>
          </w:p>
          <w:p w14:paraId="6641B9DF"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Μάθηση βασισμένη στην επεξεργασία ενός προβλήματος</w:t>
            </w:r>
          </w:p>
          <w:p w14:paraId="02849DD2"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Διδακτικές προσεγγίσεις που διευθετούν και οικοδομούν τη διαφορετικότητα των μαθητών</w:t>
            </w:r>
          </w:p>
          <w:p w14:paraId="34A733CB"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Η διδασκαλία σε τάξεις συμπεριληπτικής εκπαίδευσης</w:t>
            </w:r>
          </w:p>
          <w:p w14:paraId="0D7AB690"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 xml:space="preserve">Διαφορετικότητα και τεχνολογία μέσα στην τάξη: η αξιοποίηση των νέων τεχνολογιών για τη διευκόλυνση των μαθητών </w:t>
            </w:r>
          </w:p>
          <w:p w14:paraId="37BA6531"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Διαχείριση της τάξης</w:t>
            </w:r>
            <w:r w:rsidRPr="00187C1A">
              <w:rPr>
                <w:rFonts w:ascii="Verdana" w:hAnsi="Verdana" w:cs="Arial"/>
                <w:noProof/>
                <w:sz w:val="18"/>
                <w:szCs w:val="18"/>
              </w:rPr>
              <w:tab/>
            </w:r>
          </w:p>
          <w:p w14:paraId="04C8C918"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3η Ενότητα: Μαθητοκεντρική Αξιολόγηση</w:t>
            </w:r>
          </w:p>
          <w:p w14:paraId="25D74B5A"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lastRenderedPageBreak/>
              <w:t>•</w:t>
            </w:r>
            <w:r w:rsidRPr="00187C1A">
              <w:rPr>
                <w:rFonts w:ascii="Verdana" w:hAnsi="Verdana" w:cs="Arial"/>
                <w:noProof/>
                <w:sz w:val="18"/>
                <w:szCs w:val="18"/>
              </w:rPr>
              <w:tab/>
              <w:t>Σύγχρονες «εναλλακτικές μορφές» αξιολόγησης</w:t>
            </w:r>
          </w:p>
          <w:p w14:paraId="4F7286EC"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Μέθοδοι αξιολόγησης</w:t>
            </w:r>
          </w:p>
          <w:p w14:paraId="77AEF3A8"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Αξιολόγηση για τη μάθηση / Αξιολόγηση της μάθησης</w:t>
            </w:r>
          </w:p>
          <w:p w14:paraId="0DC671C4"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Η αυτοαξιολόγηση του παιδιού</w:t>
            </w:r>
          </w:p>
          <w:p w14:paraId="110717E4"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Ανατροφοδότηση της εκπαιδευτικής διαδικασίας</w:t>
            </w:r>
          </w:p>
          <w:p w14:paraId="582C3555"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Ο φάκελος εργασιών του παιδιού (portfolio)</w:t>
            </w:r>
          </w:p>
          <w:p w14:paraId="3306DDDD"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Καινοτόμες Διδακτικές Προσεγγίσεις:</w:t>
            </w:r>
          </w:p>
          <w:p w14:paraId="297A34EA"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 xml:space="preserve">«Μάθηση μέσω Σχεδιασμού» http://neamathisi.com/learning-by-design  με τη χρήση ηλεκτρονικών μέσων σχεδιασμού &amp; κοινωνικής δικτύωσης http://cglearner.com/ </w:t>
            </w:r>
          </w:p>
          <w:p w14:paraId="504CAF60"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 xml:space="preserve">Παιδαγωγική του Δάσους και «Δασικό Νηπιαγωγείο» http://earlychildhoodpedagogy.gr    </w:t>
            </w:r>
          </w:p>
          <w:p w14:paraId="28F0E2D3"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 xml:space="preserve">Παρουσίαση ομαδικών και ατομικών εργασιών στο 12ο  και 13ο  μάθημα που αφορούν τη θεματολογία του μαθήματος </w:t>
            </w:r>
          </w:p>
          <w:p w14:paraId="54A3E85B" w14:textId="28EE38AE" w:rsidR="00C660F8"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Συμμετοχή σε εργαστηριακές ασκήσεις για το σχεδιασμό μαθημάτων με βάση την θεματολογία του μαθήματος</w:t>
            </w:r>
          </w:p>
          <w:p w14:paraId="0B03DD52" w14:textId="3B1BE5B1" w:rsidR="00C660F8" w:rsidRPr="008A69EE" w:rsidRDefault="00C660F8" w:rsidP="009001E4">
            <w:pPr>
              <w:jc w:val="both"/>
              <w:rPr>
                <w:rFonts w:ascii="Verdana" w:hAnsi="Verdana" w:cs="Arial"/>
                <w:sz w:val="18"/>
                <w:szCs w:val="18"/>
              </w:rPr>
            </w:pPr>
          </w:p>
        </w:tc>
      </w:tr>
    </w:tbl>
    <w:p w14:paraId="06D5E401" w14:textId="77777777" w:rsidR="00400E6D" w:rsidRPr="00400E6D" w:rsidRDefault="00400E6D" w:rsidP="00400E6D"/>
    <w:p w14:paraId="39BF4960" w14:textId="77777777" w:rsidR="00400E6D" w:rsidRDefault="00400E6D" w:rsidP="00400E6D">
      <w:pPr>
        <w:rPr>
          <w:rFonts w:ascii="Verdana" w:hAnsi="Verdana"/>
          <w:color w:val="000000"/>
          <w:sz w:val="18"/>
          <w:szCs w:val="18"/>
        </w:rPr>
      </w:pPr>
    </w:p>
    <w:p w14:paraId="3D40D47B" w14:textId="77777777" w:rsidR="00400E6D" w:rsidRPr="00036967" w:rsidRDefault="00400E6D" w:rsidP="00400E6D">
      <w:pPr>
        <w:spacing w:before="60" w:after="60"/>
        <w:jc w:val="center"/>
        <w:rPr>
          <w:rFonts w:ascii="Verdana" w:hAnsi="Verdana"/>
          <w:b/>
          <w:color w:val="000000"/>
          <w:sz w:val="18"/>
          <w:szCs w:val="18"/>
          <w:lang w:val="en-US"/>
        </w:rPr>
      </w:pPr>
      <w:r w:rsidRPr="003B1D0A">
        <w:rPr>
          <w:rFonts w:ascii="Verdana" w:hAnsi="Verdana"/>
          <w:b/>
          <w:color w:val="000000"/>
          <w:sz w:val="18"/>
          <w:szCs w:val="18"/>
        </w:rPr>
        <w:t>Τμήμα:</w:t>
      </w:r>
      <w:r w:rsidRPr="008A69EE">
        <w:rPr>
          <w:rFonts w:ascii="Verdana" w:hAnsi="Verdana"/>
          <w:b/>
          <w:color w:val="000000"/>
          <w:sz w:val="18"/>
          <w:szCs w:val="18"/>
        </w:rPr>
        <w:t xml:space="preserve"> </w:t>
      </w:r>
      <w:r>
        <w:rPr>
          <w:rFonts w:ascii="Verdana" w:hAnsi="Verdana"/>
          <w:b/>
          <w:color w:val="000000"/>
          <w:sz w:val="18"/>
          <w:szCs w:val="18"/>
        </w:rPr>
        <w:t>ΠΑΙΔΑΓΩΓΙΚΟ ΝΗΠΙΑΓΩΓΩΝ</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400E6D" w:rsidRPr="008A69EE" w14:paraId="4B0D677F" w14:textId="77777777" w:rsidTr="006F0E24">
        <w:trPr>
          <w:trHeight w:val="253"/>
          <w:jc w:val="center"/>
        </w:trPr>
        <w:tc>
          <w:tcPr>
            <w:tcW w:w="2281" w:type="dxa"/>
            <w:shd w:val="clear" w:color="auto" w:fill="FFFF99"/>
            <w:vAlign w:val="center"/>
            <w:hideMark/>
          </w:tcPr>
          <w:p w14:paraId="7B2454B0" w14:textId="77777777" w:rsidR="00400E6D" w:rsidRPr="008A69EE" w:rsidRDefault="00400E6D" w:rsidP="006F0E24">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3BD1EB42" w14:textId="673189FB" w:rsidR="00400E6D" w:rsidRPr="00C660F8" w:rsidRDefault="00400E6D" w:rsidP="006F0E24">
            <w:pPr>
              <w:rPr>
                <w:rFonts w:ascii="Verdana" w:hAnsi="Verdana" w:cs="Arial"/>
                <w:b/>
                <w:sz w:val="18"/>
                <w:szCs w:val="18"/>
              </w:rPr>
            </w:pPr>
            <w:r>
              <w:rPr>
                <w:rFonts w:ascii="Verdana" w:hAnsi="Verdana" w:cs="Arial"/>
                <w:b/>
                <w:noProof/>
                <w:sz w:val="18"/>
                <w:szCs w:val="18"/>
              </w:rPr>
              <w:t>2</w:t>
            </w:r>
          </w:p>
        </w:tc>
        <w:tc>
          <w:tcPr>
            <w:tcW w:w="4239" w:type="dxa"/>
            <w:gridSpan w:val="3"/>
            <w:shd w:val="clear" w:color="auto" w:fill="auto"/>
            <w:vAlign w:val="center"/>
          </w:tcPr>
          <w:p w14:paraId="7F3B1E9C" w14:textId="77777777" w:rsidR="00400E6D" w:rsidRPr="00FB4A10" w:rsidRDefault="00400E6D" w:rsidP="006F0E24">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1A124C7F" w14:textId="0FBF712D" w:rsidR="00400E6D" w:rsidRPr="00FB4A10" w:rsidRDefault="00400E6D" w:rsidP="00400E6D">
            <w:pPr>
              <w:jc w:val="center"/>
              <w:rPr>
                <w:rFonts w:ascii="Verdana" w:hAnsi="Verdana" w:cs="Arial"/>
                <w:b/>
                <w:sz w:val="18"/>
                <w:szCs w:val="18"/>
              </w:rPr>
            </w:pPr>
            <w:r>
              <w:rPr>
                <w:rFonts w:ascii="Verdana" w:hAnsi="Verdana" w:cs="Arial"/>
                <w:b/>
                <w:sz w:val="18"/>
                <w:szCs w:val="18"/>
              </w:rPr>
              <w:t>ΠΛΗΡΗΣ</w:t>
            </w:r>
          </w:p>
        </w:tc>
      </w:tr>
      <w:tr w:rsidR="00400E6D" w:rsidRPr="008A69EE" w14:paraId="077C04A8" w14:textId="77777777" w:rsidTr="006F0E24">
        <w:trPr>
          <w:trHeight w:val="253"/>
          <w:jc w:val="center"/>
        </w:trPr>
        <w:tc>
          <w:tcPr>
            <w:tcW w:w="2281" w:type="dxa"/>
            <w:tcBorders>
              <w:bottom w:val="single" w:sz="4" w:space="0" w:color="auto"/>
            </w:tcBorders>
            <w:shd w:val="clear" w:color="000000" w:fill="FFFF99"/>
            <w:vAlign w:val="center"/>
            <w:hideMark/>
          </w:tcPr>
          <w:p w14:paraId="5C48584A" w14:textId="77777777" w:rsidR="00400E6D" w:rsidRPr="00FB3830" w:rsidRDefault="00400E6D" w:rsidP="006F0E24">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5E6FF0F6" w14:textId="61B3FFE7" w:rsidR="00400E6D" w:rsidRPr="005B3DD3" w:rsidRDefault="005B3DD3" w:rsidP="00B842F0">
            <w:pPr>
              <w:jc w:val="center"/>
              <w:rPr>
                <w:rFonts w:ascii="Verdana" w:hAnsi="Verdana" w:cs="Arial"/>
                <w:b/>
                <w:bCs/>
                <w:sz w:val="18"/>
                <w:szCs w:val="18"/>
              </w:rPr>
            </w:pPr>
            <w:r w:rsidRPr="005B3DD3">
              <w:rPr>
                <w:rFonts w:ascii="Verdana" w:hAnsi="Verdana" w:cs="Arial"/>
                <w:b/>
                <w:bCs/>
                <w:sz w:val="18"/>
                <w:szCs w:val="18"/>
              </w:rPr>
              <w:t>ΑΝΑΠΤΥΞΙΑΚΗ ΨΥΧΟΛΟΓΙΑ: ΚΟΙΝΩΝΙΟ-ΓΝΩΣΤΙΚΗ ΑΝΑΠΤΥΞΗ</w:t>
            </w:r>
          </w:p>
        </w:tc>
      </w:tr>
      <w:tr w:rsidR="00400E6D" w:rsidRPr="008A69EE" w14:paraId="65104752" w14:textId="77777777" w:rsidTr="006F0E24">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3BCB5B1A" w14:textId="77777777" w:rsidR="00400E6D" w:rsidRDefault="00400E6D" w:rsidP="006F0E24">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0372C586" w14:textId="77777777" w:rsidR="00400E6D" w:rsidRPr="005B3DD3" w:rsidRDefault="00400E6D" w:rsidP="006F0E24">
            <w:pPr>
              <w:rPr>
                <w:rFonts w:ascii="Verdana" w:hAnsi="Verdana" w:cs="Arial"/>
                <w:b/>
                <w:bCs/>
                <w:noProof/>
                <w:sz w:val="18"/>
                <w:szCs w:val="18"/>
                <w:highlight w:val="yellow"/>
              </w:rPr>
            </w:pPr>
          </w:p>
        </w:tc>
      </w:tr>
      <w:tr w:rsidR="00400E6D" w:rsidRPr="00467542" w14:paraId="08DEA34E" w14:textId="77777777" w:rsidTr="006F0E24">
        <w:trPr>
          <w:trHeight w:val="253"/>
          <w:jc w:val="center"/>
        </w:trPr>
        <w:tc>
          <w:tcPr>
            <w:tcW w:w="9889" w:type="dxa"/>
            <w:gridSpan w:val="6"/>
            <w:tcBorders>
              <w:top w:val="single" w:sz="4" w:space="0" w:color="auto"/>
            </w:tcBorders>
            <w:shd w:val="clear" w:color="auto" w:fill="FFFF99"/>
            <w:vAlign w:val="center"/>
            <w:hideMark/>
          </w:tcPr>
          <w:p w14:paraId="3C8D03FC" w14:textId="77777777" w:rsidR="00400E6D" w:rsidRPr="00467542" w:rsidRDefault="00400E6D" w:rsidP="006F0E24">
            <w:pPr>
              <w:jc w:val="center"/>
              <w:rPr>
                <w:rFonts w:ascii="Verdana" w:hAnsi="Verdana" w:cs="Arial"/>
                <w:b/>
                <w:bCs/>
                <w:sz w:val="18"/>
                <w:szCs w:val="18"/>
              </w:rPr>
            </w:pPr>
            <w:r w:rsidRPr="00467542">
              <w:rPr>
                <w:rFonts w:ascii="Verdana" w:hAnsi="Verdana" w:cs="Arial"/>
                <w:b/>
                <w:bCs/>
                <w:sz w:val="18"/>
                <w:szCs w:val="18"/>
              </w:rPr>
              <w:t>ΜΑΘΗΜΑ 1</w:t>
            </w:r>
          </w:p>
        </w:tc>
      </w:tr>
      <w:tr w:rsidR="00400E6D" w:rsidRPr="008A69EE" w14:paraId="6115AB4D" w14:textId="77777777" w:rsidTr="006F0E24">
        <w:trPr>
          <w:trHeight w:val="253"/>
          <w:jc w:val="center"/>
        </w:trPr>
        <w:tc>
          <w:tcPr>
            <w:tcW w:w="2281" w:type="dxa"/>
            <w:shd w:val="clear" w:color="000000" w:fill="FFFF99"/>
            <w:vAlign w:val="center"/>
            <w:hideMark/>
          </w:tcPr>
          <w:p w14:paraId="602BA91F" w14:textId="77777777" w:rsidR="00400E6D" w:rsidRPr="00711581" w:rsidRDefault="00400E6D" w:rsidP="006F0E24">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0603F689" w14:textId="77777777" w:rsidR="00400E6D" w:rsidRPr="008A69EE" w:rsidRDefault="00400E6D" w:rsidP="006F0E24">
            <w:pPr>
              <w:rPr>
                <w:rFonts w:ascii="Verdana" w:hAnsi="Verdana" w:cs="Arial"/>
                <w:sz w:val="18"/>
                <w:szCs w:val="18"/>
              </w:rPr>
            </w:pPr>
            <w:r w:rsidRPr="00CD55B4">
              <w:rPr>
                <w:rFonts w:ascii="Verdana" w:hAnsi="Verdana" w:cs="Arial"/>
                <w:noProof/>
                <w:sz w:val="18"/>
                <w:szCs w:val="18"/>
              </w:rPr>
              <w:t>1</w:t>
            </w:r>
          </w:p>
        </w:tc>
      </w:tr>
      <w:tr w:rsidR="00400E6D" w:rsidRPr="008A69EE" w14:paraId="7916F2B2" w14:textId="77777777" w:rsidTr="006F0E24">
        <w:trPr>
          <w:trHeight w:val="253"/>
          <w:jc w:val="center"/>
        </w:trPr>
        <w:tc>
          <w:tcPr>
            <w:tcW w:w="2281" w:type="dxa"/>
            <w:shd w:val="clear" w:color="000000" w:fill="FFFF99"/>
            <w:vAlign w:val="center"/>
            <w:hideMark/>
          </w:tcPr>
          <w:p w14:paraId="17599865"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633811FD" w14:textId="55D19D62" w:rsidR="00400E6D" w:rsidRPr="00C660F8" w:rsidRDefault="00400E6D" w:rsidP="006F0E24">
            <w:pPr>
              <w:rPr>
                <w:rFonts w:ascii="Verdana" w:hAnsi="Verdana" w:cs="Arial"/>
                <w:sz w:val="18"/>
                <w:szCs w:val="18"/>
              </w:rPr>
            </w:pPr>
            <w:r>
              <w:rPr>
                <w:rFonts w:ascii="Verdana" w:hAnsi="Verdana" w:cs="Arial"/>
                <w:sz w:val="18"/>
                <w:szCs w:val="18"/>
              </w:rPr>
              <w:t>ΠΝΥ202</w:t>
            </w:r>
          </w:p>
        </w:tc>
      </w:tr>
      <w:tr w:rsidR="00400E6D" w:rsidRPr="008A69EE" w14:paraId="63B6149F" w14:textId="77777777" w:rsidTr="006F0E24">
        <w:trPr>
          <w:trHeight w:val="253"/>
          <w:jc w:val="center"/>
        </w:trPr>
        <w:tc>
          <w:tcPr>
            <w:tcW w:w="2281" w:type="dxa"/>
            <w:shd w:val="clear" w:color="000000" w:fill="FFFF99"/>
            <w:vAlign w:val="center"/>
            <w:hideMark/>
          </w:tcPr>
          <w:p w14:paraId="00698410"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6AFC14C7" w14:textId="7C90A7F7" w:rsidR="00400E6D" w:rsidRPr="00C660F8" w:rsidRDefault="00400E6D" w:rsidP="006F0E24">
            <w:pPr>
              <w:rPr>
                <w:rFonts w:ascii="Verdana" w:hAnsi="Verdana" w:cs="Arial"/>
                <w:sz w:val="18"/>
                <w:szCs w:val="18"/>
              </w:rPr>
            </w:pPr>
            <w:r>
              <w:rPr>
                <w:rFonts w:ascii="Verdana" w:hAnsi="Verdana" w:cs="Arial"/>
                <w:sz w:val="18"/>
                <w:szCs w:val="18"/>
              </w:rPr>
              <w:t>Εξελικτική Ψυχολογία</w:t>
            </w:r>
          </w:p>
        </w:tc>
      </w:tr>
      <w:tr w:rsidR="00400E6D" w:rsidRPr="008A69EE" w14:paraId="6B577A04" w14:textId="77777777" w:rsidTr="006F0E24">
        <w:trPr>
          <w:trHeight w:val="253"/>
          <w:jc w:val="center"/>
        </w:trPr>
        <w:tc>
          <w:tcPr>
            <w:tcW w:w="2281" w:type="dxa"/>
            <w:shd w:val="clear" w:color="000000" w:fill="FFFF99"/>
            <w:vAlign w:val="center"/>
            <w:hideMark/>
          </w:tcPr>
          <w:p w14:paraId="5B42096D"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0F70897F" w14:textId="630C43A7" w:rsidR="00400E6D" w:rsidRPr="00036967" w:rsidRDefault="00400E6D" w:rsidP="006F0E24">
            <w:pPr>
              <w:rPr>
                <w:rFonts w:ascii="Verdana" w:hAnsi="Verdana" w:cs="Arial"/>
                <w:sz w:val="18"/>
                <w:szCs w:val="18"/>
              </w:rPr>
            </w:pPr>
            <w:r>
              <w:rPr>
                <w:rFonts w:ascii="Verdana" w:hAnsi="Verdana" w:cs="Arial"/>
                <w:noProof/>
                <w:sz w:val="18"/>
                <w:szCs w:val="18"/>
              </w:rPr>
              <w:t xml:space="preserve">Επιλογής </w:t>
            </w:r>
            <w:r w:rsidRPr="00C660F8">
              <w:rPr>
                <w:rFonts w:ascii="Verdana" w:hAnsi="Verdana" w:cs="Arial"/>
                <w:noProof/>
                <w:sz w:val="18"/>
                <w:szCs w:val="18"/>
              </w:rPr>
              <w:t xml:space="preserve">Υποχρεωτικό </w:t>
            </w:r>
          </w:p>
        </w:tc>
      </w:tr>
      <w:tr w:rsidR="00400E6D" w:rsidRPr="008A69EE" w14:paraId="6AF8F2FD" w14:textId="77777777" w:rsidTr="006F0E24">
        <w:trPr>
          <w:trHeight w:val="679"/>
          <w:jc w:val="center"/>
        </w:trPr>
        <w:tc>
          <w:tcPr>
            <w:tcW w:w="2281" w:type="dxa"/>
            <w:shd w:val="clear" w:color="000000" w:fill="FFFF99"/>
            <w:vAlign w:val="center"/>
            <w:hideMark/>
          </w:tcPr>
          <w:p w14:paraId="15F0E417"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2024-2025:</w:t>
            </w:r>
          </w:p>
        </w:tc>
        <w:tc>
          <w:tcPr>
            <w:tcW w:w="2694" w:type="dxa"/>
            <w:gridSpan w:val="2"/>
            <w:shd w:val="clear" w:color="auto" w:fill="auto"/>
            <w:vAlign w:val="center"/>
            <w:hideMark/>
          </w:tcPr>
          <w:p w14:paraId="556B0AEA" w14:textId="661AA952" w:rsidR="00400E6D" w:rsidRPr="00C069AD" w:rsidRDefault="00400E6D" w:rsidP="006F0E24">
            <w:pPr>
              <w:jc w:val="center"/>
              <w:rPr>
                <w:rFonts w:ascii="Verdana" w:hAnsi="Verdana" w:cs="Arial"/>
                <w:sz w:val="18"/>
                <w:szCs w:val="18"/>
              </w:rPr>
            </w:pPr>
            <w:r>
              <w:rPr>
                <w:rFonts w:ascii="Verdana" w:hAnsi="Verdana" w:cs="Arial"/>
                <w:noProof/>
                <w:sz w:val="18"/>
                <w:szCs w:val="18"/>
              </w:rPr>
              <w:t>6</w:t>
            </w:r>
            <w:r w:rsidRPr="00C660F8">
              <w:rPr>
                <w:rFonts w:ascii="Verdana" w:hAnsi="Verdana" w:cs="Arial"/>
                <w:noProof/>
                <w:sz w:val="18"/>
                <w:szCs w:val="18"/>
                <w:vertAlign w:val="superscript"/>
              </w:rPr>
              <w:t>ο</w:t>
            </w:r>
            <w:r>
              <w:rPr>
                <w:rFonts w:ascii="Verdana" w:hAnsi="Verdana" w:cs="Arial"/>
                <w:noProof/>
                <w:sz w:val="18"/>
                <w:szCs w:val="18"/>
              </w:rPr>
              <w:t xml:space="preserve"> </w:t>
            </w:r>
          </w:p>
        </w:tc>
        <w:tc>
          <w:tcPr>
            <w:tcW w:w="1984" w:type="dxa"/>
            <w:shd w:val="clear" w:color="000000" w:fill="FFFF99"/>
            <w:vAlign w:val="center"/>
            <w:hideMark/>
          </w:tcPr>
          <w:p w14:paraId="068E9491"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26E6452F" w14:textId="77777777" w:rsidR="00400E6D" w:rsidRPr="00305999" w:rsidRDefault="00400E6D" w:rsidP="006F0E24">
            <w:pPr>
              <w:jc w:val="center"/>
              <w:rPr>
                <w:rFonts w:ascii="Verdana" w:hAnsi="Verdana" w:cs="Arial"/>
                <w:sz w:val="18"/>
                <w:szCs w:val="18"/>
              </w:rPr>
            </w:pPr>
            <w:r>
              <w:rPr>
                <w:rFonts w:ascii="Verdana" w:hAnsi="Verdana" w:cs="Arial"/>
                <w:noProof/>
                <w:sz w:val="18"/>
                <w:szCs w:val="18"/>
              </w:rPr>
              <w:t>ΕΑΡΙΝΟ</w:t>
            </w:r>
          </w:p>
        </w:tc>
      </w:tr>
      <w:tr w:rsidR="00400E6D" w:rsidRPr="008A69EE" w14:paraId="14698136" w14:textId="77777777" w:rsidTr="006F0E24">
        <w:trPr>
          <w:trHeight w:val="210"/>
          <w:jc w:val="center"/>
        </w:trPr>
        <w:tc>
          <w:tcPr>
            <w:tcW w:w="2281" w:type="dxa"/>
            <w:shd w:val="clear" w:color="000000" w:fill="FFFF99"/>
            <w:vAlign w:val="center"/>
            <w:hideMark/>
          </w:tcPr>
          <w:p w14:paraId="6B8EC8B9"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5FB741F0" w14:textId="7D79ACC5" w:rsidR="00400E6D" w:rsidRPr="00297CC3" w:rsidRDefault="00400E6D" w:rsidP="00F16DA3">
            <w:pPr>
              <w:rPr>
                <w:rFonts w:ascii="Verdana" w:hAnsi="Verdana" w:cs="Arial"/>
                <w:sz w:val="18"/>
                <w:szCs w:val="18"/>
              </w:rPr>
            </w:pPr>
            <w:r>
              <w:rPr>
                <w:rFonts w:ascii="Verdana" w:hAnsi="Verdana" w:cs="Arial"/>
                <w:noProof/>
                <w:sz w:val="18"/>
                <w:szCs w:val="18"/>
              </w:rPr>
              <w:t>4</w:t>
            </w:r>
          </w:p>
        </w:tc>
      </w:tr>
      <w:tr w:rsidR="00400E6D" w:rsidRPr="008A69EE" w14:paraId="25C8DD89" w14:textId="77777777" w:rsidTr="006F0E24">
        <w:trPr>
          <w:trHeight w:val="510"/>
          <w:jc w:val="center"/>
        </w:trPr>
        <w:tc>
          <w:tcPr>
            <w:tcW w:w="2281" w:type="dxa"/>
            <w:tcBorders>
              <w:bottom w:val="single" w:sz="4" w:space="0" w:color="auto"/>
            </w:tcBorders>
            <w:shd w:val="clear" w:color="000000" w:fill="FFFF99"/>
            <w:vAlign w:val="center"/>
            <w:hideMark/>
          </w:tcPr>
          <w:p w14:paraId="2E8EB31C"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3379FF61" w14:textId="77777777" w:rsidR="00400E6D" w:rsidRPr="008A69EE" w:rsidRDefault="00400E6D" w:rsidP="006F0E24">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6A470DA5"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42E351E0" w14:textId="4122B775" w:rsidR="00400E6D" w:rsidRPr="008A69EE" w:rsidRDefault="00B842F0" w:rsidP="006F0E24">
            <w:pPr>
              <w:jc w:val="center"/>
              <w:rPr>
                <w:rFonts w:ascii="Verdana" w:hAnsi="Verdana" w:cs="Arial"/>
                <w:sz w:val="18"/>
                <w:szCs w:val="18"/>
              </w:rPr>
            </w:pPr>
            <w:r>
              <w:rPr>
                <w:rFonts w:ascii="Verdana" w:hAnsi="Verdana" w:cs="Arial"/>
                <w:sz w:val="18"/>
                <w:szCs w:val="18"/>
              </w:rPr>
              <w:t>-</w:t>
            </w:r>
          </w:p>
        </w:tc>
      </w:tr>
      <w:tr w:rsidR="00400E6D" w:rsidRPr="008A69EE" w14:paraId="739E8226" w14:textId="77777777" w:rsidTr="006F0E24">
        <w:trPr>
          <w:trHeight w:val="510"/>
          <w:jc w:val="center"/>
        </w:trPr>
        <w:tc>
          <w:tcPr>
            <w:tcW w:w="2281" w:type="dxa"/>
            <w:tcBorders>
              <w:bottom w:val="single" w:sz="4" w:space="0" w:color="auto"/>
            </w:tcBorders>
            <w:shd w:val="clear" w:color="000000" w:fill="FFFF99"/>
            <w:vAlign w:val="center"/>
          </w:tcPr>
          <w:p w14:paraId="25E79E79"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41B7494B" w14:textId="77777777" w:rsidR="00400E6D" w:rsidRDefault="00400E6D" w:rsidP="006F0E24">
            <w:pPr>
              <w:jc w:val="both"/>
              <w:rPr>
                <w:rFonts w:ascii="Verdana" w:hAnsi="Verdana" w:cs="Arial"/>
                <w:noProof/>
                <w:sz w:val="18"/>
                <w:szCs w:val="18"/>
              </w:rPr>
            </w:pPr>
          </w:p>
          <w:p w14:paraId="34D30650"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Θεωρητική βάση της Εξελικτικής Ψυχολογίας - Το γνωστικό αντικείμενο της δια βίου ανάπτυξης - Τα βασικά θέματα της αναπτυξιακής επιστήμης.</w:t>
            </w:r>
          </w:p>
          <w:p w14:paraId="1EA5FAB7"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Θεωρίες Γνωστικής Ανάπτυξης: Ψυχοδυναμική προσέγγιση, Ψυχοκοινωνική θεωρία του Erikson, Συμπεριφορική προσέγγιση, Κοινωνικο-γνωστική θεωρία μάθησης, Κονστρουκτιβιστική θεωρία του Piaget, Προσεγγίσεις επεξεργασίας πληροφοριών, Ανθρωπιστική προσέγγιση (Maslow), Βιο-οικολογική προσέγγιση, Κοινωνικοπολιτισμική θεωρία του Vygotsky.</w:t>
            </w:r>
          </w:p>
          <w:p w14:paraId="608FF52D"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Ανάπτυξη γνωστικών ικανοτήτων και λειτουργιών στη βρεφική ηλικία – Η προσέγγιση του Piaget. Βρεφική νοημοσύνη - Απόκτηση της γλώσσας - Γλώσσα και σκέψη.</w:t>
            </w:r>
          </w:p>
          <w:p w14:paraId="0DBDB01E" w14:textId="77777777" w:rsidR="00A86972" w:rsidRPr="00A86972" w:rsidRDefault="00A86972" w:rsidP="00A86972">
            <w:pPr>
              <w:rPr>
                <w:rFonts w:ascii="Verdana" w:hAnsi="Verdana" w:cs="Arial"/>
                <w:sz w:val="18"/>
                <w:szCs w:val="18"/>
              </w:rPr>
            </w:pPr>
            <w:r w:rsidRPr="00A86972">
              <w:rPr>
                <w:rFonts w:ascii="Verdana" w:hAnsi="Verdana" w:cs="Arial"/>
                <w:sz w:val="18"/>
                <w:szCs w:val="18"/>
              </w:rPr>
              <w:lastRenderedPageBreak/>
              <w:t>•</w:t>
            </w:r>
            <w:r w:rsidRPr="00A86972">
              <w:rPr>
                <w:rFonts w:ascii="Verdana" w:hAnsi="Verdana" w:cs="Arial"/>
                <w:sz w:val="18"/>
                <w:szCs w:val="18"/>
              </w:rPr>
              <w:tab/>
              <w:t>Ανάπτυξη της μνήμης στη βρεφική και νηπιακή ηλικία.</w:t>
            </w:r>
          </w:p>
          <w:p w14:paraId="411A3089"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Η πορεία της συναισθηματικής ανάπτυξης –  Τα συναισθήματα στη βρεφική ηλικία.</w:t>
            </w:r>
          </w:p>
          <w:p w14:paraId="24C4D61B"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Τα συναισθήματα στη νηπιακή ηλικία.</w:t>
            </w:r>
          </w:p>
          <w:p w14:paraId="2E569796"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Η γνωστική ανάπτυξη στη σχολική ηλικία.</w:t>
            </w:r>
          </w:p>
          <w:p w14:paraId="4B021DCC"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Η ανάπτυξη της ηθικότητας.</w:t>
            </w:r>
          </w:p>
          <w:p w14:paraId="2B3DFFD1"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Η συναισθηματική ανάπτυξη στη σχολική ηλικία.</w:t>
            </w:r>
          </w:p>
          <w:p w14:paraId="048BAD33"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Θεωρίες για την εφηβεία -Βιολογικές θεωρίες για την ανάπτυξη των εφήβων.</w:t>
            </w:r>
          </w:p>
          <w:p w14:paraId="7D8040CF"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Γνωστική ανάπτυξη του εφήβου.</w:t>
            </w:r>
          </w:p>
          <w:p w14:paraId="252ABCEC" w14:textId="3C4349BF" w:rsidR="00400E6D" w:rsidRPr="008A69EE" w:rsidRDefault="00A86972" w:rsidP="00A86972">
            <w:pPr>
              <w:jc w:val="both"/>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Η ηθική ανάπτυξη του εφήβου - Συναισθηματική ανάπτυξη στην εφηβεία.</w:t>
            </w:r>
          </w:p>
        </w:tc>
      </w:tr>
      <w:tr w:rsidR="00400E6D" w:rsidRPr="00467542" w14:paraId="7EE08671" w14:textId="77777777" w:rsidTr="006F0E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22F3D289" w14:textId="77777777" w:rsidR="00400E6D" w:rsidRPr="00467542" w:rsidRDefault="00400E6D" w:rsidP="006F0E24">
            <w:pPr>
              <w:jc w:val="center"/>
              <w:rPr>
                <w:rFonts w:ascii="Verdana" w:hAnsi="Verdana" w:cs="Arial"/>
                <w:b/>
                <w:bCs/>
                <w:sz w:val="18"/>
                <w:szCs w:val="18"/>
              </w:rPr>
            </w:pPr>
            <w:r w:rsidRPr="00467542">
              <w:rPr>
                <w:rFonts w:ascii="Verdana" w:hAnsi="Verdana" w:cs="Arial"/>
                <w:b/>
                <w:bCs/>
                <w:sz w:val="18"/>
                <w:szCs w:val="18"/>
              </w:rPr>
              <w:lastRenderedPageBreak/>
              <w:t>ΜΑΘΗΜΑ 2</w:t>
            </w:r>
          </w:p>
        </w:tc>
      </w:tr>
      <w:tr w:rsidR="00400E6D" w:rsidRPr="008A69EE" w14:paraId="3460D0D1" w14:textId="77777777" w:rsidTr="006F0E24">
        <w:trPr>
          <w:trHeight w:val="253"/>
          <w:jc w:val="center"/>
        </w:trPr>
        <w:tc>
          <w:tcPr>
            <w:tcW w:w="2281" w:type="dxa"/>
            <w:shd w:val="clear" w:color="000000" w:fill="FFFF99"/>
            <w:vAlign w:val="center"/>
            <w:hideMark/>
          </w:tcPr>
          <w:p w14:paraId="0692917E" w14:textId="77777777" w:rsidR="00400E6D" w:rsidRPr="00711581" w:rsidRDefault="00400E6D" w:rsidP="006F0E24">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3FE44CBD" w14:textId="77777777" w:rsidR="00400E6D" w:rsidRPr="008A69EE" w:rsidRDefault="00400E6D" w:rsidP="006F0E24">
            <w:pPr>
              <w:rPr>
                <w:rFonts w:ascii="Verdana" w:hAnsi="Verdana" w:cs="Arial"/>
                <w:sz w:val="18"/>
                <w:szCs w:val="18"/>
              </w:rPr>
            </w:pPr>
            <w:r>
              <w:rPr>
                <w:rFonts w:ascii="Verdana" w:hAnsi="Verdana" w:cs="Arial"/>
                <w:noProof/>
                <w:sz w:val="18"/>
                <w:szCs w:val="18"/>
              </w:rPr>
              <w:t>2</w:t>
            </w:r>
          </w:p>
        </w:tc>
      </w:tr>
      <w:tr w:rsidR="00400E6D" w:rsidRPr="008A69EE" w14:paraId="284BEC9C" w14:textId="77777777" w:rsidTr="006F0E24">
        <w:trPr>
          <w:trHeight w:val="253"/>
          <w:jc w:val="center"/>
        </w:trPr>
        <w:tc>
          <w:tcPr>
            <w:tcW w:w="2281" w:type="dxa"/>
            <w:shd w:val="clear" w:color="000000" w:fill="FFFF99"/>
            <w:vAlign w:val="center"/>
            <w:hideMark/>
          </w:tcPr>
          <w:p w14:paraId="0137B9D2"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51E0633D" w14:textId="7F6B98ED" w:rsidR="00400E6D" w:rsidRPr="00400E6D" w:rsidRDefault="00400E6D" w:rsidP="006F0E24">
            <w:pPr>
              <w:rPr>
                <w:rFonts w:ascii="Verdana" w:hAnsi="Verdana" w:cs="Arial"/>
                <w:sz w:val="18"/>
                <w:szCs w:val="18"/>
              </w:rPr>
            </w:pPr>
            <w:r>
              <w:rPr>
                <w:rFonts w:ascii="Verdana" w:hAnsi="Verdana" w:cs="Arial"/>
                <w:noProof/>
                <w:sz w:val="18"/>
                <w:szCs w:val="18"/>
              </w:rPr>
              <w:t>Π</w:t>
            </w:r>
            <w:r w:rsidR="005B3DD3">
              <w:rPr>
                <w:rFonts w:ascii="Verdana" w:hAnsi="Verdana" w:cs="Arial"/>
                <w:noProof/>
                <w:sz w:val="18"/>
                <w:szCs w:val="18"/>
              </w:rPr>
              <w:t>ΝΕ</w:t>
            </w:r>
            <w:r>
              <w:rPr>
                <w:rFonts w:ascii="Verdana" w:hAnsi="Verdana" w:cs="Arial"/>
                <w:noProof/>
                <w:sz w:val="18"/>
                <w:szCs w:val="18"/>
              </w:rPr>
              <w:t>226</w:t>
            </w:r>
          </w:p>
        </w:tc>
      </w:tr>
      <w:tr w:rsidR="00400E6D" w:rsidRPr="008A69EE" w14:paraId="5CC33729" w14:textId="77777777" w:rsidTr="006F0E24">
        <w:trPr>
          <w:trHeight w:val="253"/>
          <w:jc w:val="center"/>
        </w:trPr>
        <w:tc>
          <w:tcPr>
            <w:tcW w:w="2281" w:type="dxa"/>
            <w:shd w:val="clear" w:color="000000" w:fill="FFFF99"/>
            <w:vAlign w:val="center"/>
            <w:hideMark/>
          </w:tcPr>
          <w:p w14:paraId="03C0ECA0"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1B426256" w14:textId="64ECFB66" w:rsidR="00400E6D" w:rsidRPr="00400E6D" w:rsidRDefault="00400E6D" w:rsidP="006F0E24">
            <w:pPr>
              <w:rPr>
                <w:rFonts w:ascii="Verdana" w:hAnsi="Verdana" w:cs="Arial"/>
                <w:sz w:val="18"/>
                <w:szCs w:val="18"/>
              </w:rPr>
            </w:pPr>
            <w:r>
              <w:rPr>
                <w:rFonts w:ascii="Verdana" w:hAnsi="Verdana" w:cs="Arial"/>
                <w:noProof/>
                <w:sz w:val="18"/>
                <w:szCs w:val="18"/>
              </w:rPr>
              <w:t>Συμβουλευτική Γονέων</w:t>
            </w:r>
          </w:p>
        </w:tc>
      </w:tr>
      <w:tr w:rsidR="00400E6D" w:rsidRPr="008A69EE" w14:paraId="0757E0A3" w14:textId="77777777" w:rsidTr="006F0E24">
        <w:trPr>
          <w:trHeight w:val="253"/>
          <w:jc w:val="center"/>
        </w:trPr>
        <w:tc>
          <w:tcPr>
            <w:tcW w:w="2281" w:type="dxa"/>
            <w:shd w:val="clear" w:color="000000" w:fill="FFFF99"/>
            <w:vAlign w:val="center"/>
            <w:hideMark/>
          </w:tcPr>
          <w:p w14:paraId="48280965" w14:textId="77777777" w:rsidR="00400E6D" w:rsidRPr="00400E6D" w:rsidRDefault="00400E6D" w:rsidP="006F0E24">
            <w:pPr>
              <w:jc w:val="right"/>
              <w:rPr>
                <w:rFonts w:ascii="Verdana" w:hAnsi="Verdana" w:cs="Arial"/>
                <w:sz w:val="18"/>
                <w:szCs w:val="18"/>
              </w:rPr>
            </w:pPr>
            <w:r w:rsidRPr="00400E6D">
              <w:rPr>
                <w:rFonts w:ascii="Verdana" w:hAnsi="Verdana" w:cs="Arial"/>
                <w:sz w:val="18"/>
                <w:szCs w:val="18"/>
              </w:rPr>
              <w:t>Είδος Μαθήματος:</w:t>
            </w:r>
          </w:p>
        </w:tc>
        <w:tc>
          <w:tcPr>
            <w:tcW w:w="7608" w:type="dxa"/>
            <w:gridSpan w:val="5"/>
            <w:shd w:val="clear" w:color="auto" w:fill="auto"/>
            <w:vAlign w:val="center"/>
          </w:tcPr>
          <w:p w14:paraId="42FD37F1" w14:textId="72755E8E" w:rsidR="00400E6D" w:rsidRPr="00400E6D" w:rsidRDefault="00400E6D" w:rsidP="006F0E24">
            <w:pPr>
              <w:rPr>
                <w:rFonts w:ascii="Verdana" w:hAnsi="Verdana" w:cs="Arial"/>
                <w:sz w:val="18"/>
                <w:szCs w:val="18"/>
              </w:rPr>
            </w:pPr>
            <w:r w:rsidRPr="00400E6D">
              <w:rPr>
                <w:rFonts w:ascii="Verdana" w:hAnsi="Verdana" w:cs="Arial"/>
                <w:noProof/>
                <w:sz w:val="18"/>
                <w:szCs w:val="18"/>
              </w:rPr>
              <w:t>Επιλογής</w:t>
            </w:r>
          </w:p>
        </w:tc>
      </w:tr>
      <w:tr w:rsidR="00400E6D" w:rsidRPr="008A69EE" w14:paraId="5D14DAC1" w14:textId="77777777" w:rsidTr="006F0E24">
        <w:trPr>
          <w:trHeight w:val="679"/>
          <w:jc w:val="center"/>
        </w:trPr>
        <w:tc>
          <w:tcPr>
            <w:tcW w:w="2281" w:type="dxa"/>
            <w:shd w:val="clear" w:color="000000" w:fill="FFFF99"/>
            <w:vAlign w:val="center"/>
            <w:hideMark/>
          </w:tcPr>
          <w:p w14:paraId="515176A6"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2024-2025:</w:t>
            </w:r>
          </w:p>
        </w:tc>
        <w:tc>
          <w:tcPr>
            <w:tcW w:w="2694" w:type="dxa"/>
            <w:gridSpan w:val="2"/>
            <w:shd w:val="clear" w:color="auto" w:fill="auto"/>
            <w:vAlign w:val="center"/>
            <w:hideMark/>
          </w:tcPr>
          <w:p w14:paraId="3D41A94E" w14:textId="3BA3E4E8" w:rsidR="00400E6D" w:rsidRPr="00C069AD" w:rsidRDefault="00400E6D" w:rsidP="006F0E24">
            <w:pPr>
              <w:jc w:val="center"/>
              <w:rPr>
                <w:rFonts w:ascii="Verdana" w:hAnsi="Verdana" w:cs="Arial"/>
                <w:sz w:val="18"/>
                <w:szCs w:val="18"/>
              </w:rPr>
            </w:pPr>
            <w:r>
              <w:rPr>
                <w:rFonts w:ascii="Verdana" w:hAnsi="Verdana" w:cs="Arial"/>
                <w:noProof/>
                <w:sz w:val="18"/>
                <w:szCs w:val="18"/>
              </w:rPr>
              <w:t>6</w:t>
            </w:r>
            <w:r w:rsidRPr="00400E6D">
              <w:rPr>
                <w:rFonts w:ascii="Verdana" w:hAnsi="Verdana" w:cs="Arial"/>
                <w:noProof/>
                <w:sz w:val="18"/>
                <w:szCs w:val="18"/>
                <w:vertAlign w:val="superscript"/>
              </w:rPr>
              <w:t>ο</w:t>
            </w:r>
            <w:r>
              <w:rPr>
                <w:rFonts w:ascii="Verdana" w:hAnsi="Verdana" w:cs="Arial"/>
                <w:noProof/>
                <w:sz w:val="18"/>
                <w:szCs w:val="18"/>
              </w:rPr>
              <w:t xml:space="preserve"> </w:t>
            </w:r>
          </w:p>
        </w:tc>
        <w:tc>
          <w:tcPr>
            <w:tcW w:w="1984" w:type="dxa"/>
            <w:shd w:val="clear" w:color="000000" w:fill="FFFF99"/>
            <w:vAlign w:val="center"/>
            <w:hideMark/>
          </w:tcPr>
          <w:p w14:paraId="1B08D780"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3D400BE3" w14:textId="77777777" w:rsidR="00400E6D" w:rsidRPr="008A69EE" w:rsidRDefault="00400E6D" w:rsidP="006F0E24">
            <w:pPr>
              <w:jc w:val="center"/>
              <w:rPr>
                <w:rFonts w:ascii="Verdana" w:hAnsi="Verdana" w:cs="Arial"/>
                <w:sz w:val="18"/>
                <w:szCs w:val="18"/>
              </w:rPr>
            </w:pPr>
            <w:r>
              <w:rPr>
                <w:rFonts w:ascii="Verdana" w:hAnsi="Verdana" w:cs="Arial"/>
                <w:noProof/>
                <w:sz w:val="18"/>
                <w:szCs w:val="18"/>
              </w:rPr>
              <w:t>ΕΑΡΙΝΟ</w:t>
            </w:r>
          </w:p>
        </w:tc>
      </w:tr>
      <w:tr w:rsidR="00400E6D" w:rsidRPr="008A69EE" w14:paraId="13A1D73C" w14:textId="77777777" w:rsidTr="006F0E24">
        <w:trPr>
          <w:trHeight w:val="210"/>
          <w:jc w:val="center"/>
        </w:trPr>
        <w:tc>
          <w:tcPr>
            <w:tcW w:w="2281" w:type="dxa"/>
            <w:shd w:val="clear" w:color="000000" w:fill="FFFF99"/>
            <w:vAlign w:val="center"/>
            <w:hideMark/>
          </w:tcPr>
          <w:p w14:paraId="04190F69"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5070D4D5" w14:textId="2AF1F195" w:rsidR="00400E6D" w:rsidRPr="00297CC3" w:rsidRDefault="00400E6D" w:rsidP="00F16DA3">
            <w:pPr>
              <w:rPr>
                <w:rFonts w:ascii="Verdana" w:hAnsi="Verdana" w:cs="Arial"/>
                <w:sz w:val="18"/>
                <w:szCs w:val="18"/>
              </w:rPr>
            </w:pPr>
            <w:r>
              <w:rPr>
                <w:rFonts w:ascii="Verdana" w:hAnsi="Verdana" w:cs="Arial"/>
                <w:noProof/>
                <w:sz w:val="18"/>
                <w:szCs w:val="18"/>
              </w:rPr>
              <w:t>4</w:t>
            </w:r>
          </w:p>
        </w:tc>
      </w:tr>
      <w:tr w:rsidR="00400E6D" w:rsidRPr="008A69EE" w14:paraId="38AE1D4D" w14:textId="77777777" w:rsidTr="006F0E24">
        <w:trPr>
          <w:trHeight w:val="510"/>
          <w:jc w:val="center"/>
        </w:trPr>
        <w:tc>
          <w:tcPr>
            <w:tcW w:w="2281" w:type="dxa"/>
            <w:shd w:val="clear" w:color="000000" w:fill="FFFF99"/>
            <w:vAlign w:val="center"/>
            <w:hideMark/>
          </w:tcPr>
          <w:p w14:paraId="42CAC2D5"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vAlign w:val="center"/>
            <w:hideMark/>
          </w:tcPr>
          <w:p w14:paraId="77A13B65" w14:textId="7B1EC914" w:rsidR="00400E6D" w:rsidRPr="008A69EE" w:rsidRDefault="00400E6D" w:rsidP="006F0E24">
            <w:pPr>
              <w:jc w:val="center"/>
              <w:rPr>
                <w:rFonts w:ascii="Verdana" w:hAnsi="Verdana" w:cs="Arial"/>
                <w:sz w:val="18"/>
                <w:szCs w:val="18"/>
              </w:rPr>
            </w:pPr>
            <w:r>
              <w:rPr>
                <w:rFonts w:ascii="Verdana" w:hAnsi="Verdana" w:cs="Arial"/>
                <w:noProof/>
                <w:sz w:val="18"/>
                <w:szCs w:val="18"/>
              </w:rPr>
              <w:t>3</w:t>
            </w:r>
          </w:p>
        </w:tc>
        <w:tc>
          <w:tcPr>
            <w:tcW w:w="1984" w:type="dxa"/>
            <w:shd w:val="clear" w:color="000000" w:fill="FFFF99"/>
            <w:vAlign w:val="center"/>
            <w:hideMark/>
          </w:tcPr>
          <w:p w14:paraId="7F707F9C"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hideMark/>
          </w:tcPr>
          <w:p w14:paraId="19DC6F7F" w14:textId="5445BC61" w:rsidR="00400E6D" w:rsidRPr="008A69EE" w:rsidRDefault="00400E6D" w:rsidP="006F0E24">
            <w:pPr>
              <w:jc w:val="center"/>
              <w:rPr>
                <w:rFonts w:ascii="Verdana" w:hAnsi="Verdana" w:cs="Arial"/>
                <w:sz w:val="18"/>
                <w:szCs w:val="18"/>
              </w:rPr>
            </w:pPr>
            <w:r>
              <w:rPr>
                <w:rFonts w:ascii="Verdana" w:hAnsi="Verdana" w:cs="Arial"/>
                <w:noProof/>
                <w:sz w:val="18"/>
                <w:szCs w:val="18"/>
              </w:rPr>
              <w:t>-</w:t>
            </w:r>
          </w:p>
        </w:tc>
      </w:tr>
      <w:tr w:rsidR="00400E6D" w:rsidRPr="008A69EE" w14:paraId="5AD29468" w14:textId="77777777" w:rsidTr="006F0E24">
        <w:trPr>
          <w:trHeight w:val="510"/>
          <w:jc w:val="center"/>
        </w:trPr>
        <w:tc>
          <w:tcPr>
            <w:tcW w:w="2281" w:type="dxa"/>
            <w:shd w:val="clear" w:color="000000" w:fill="FFFF99"/>
            <w:vAlign w:val="center"/>
          </w:tcPr>
          <w:p w14:paraId="0AA6D55D"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shd w:val="clear" w:color="auto" w:fill="auto"/>
            <w:vAlign w:val="center"/>
          </w:tcPr>
          <w:p w14:paraId="3F46A207"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Εισαγωγικές έννοιες και ορισμοί στη Συμβουλευτική Ψυχολογία.</w:t>
            </w:r>
          </w:p>
          <w:p w14:paraId="13C2B752"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 xml:space="preserve">Στόχοι και είδη της Συμβουλευτικής Ψυχολογίας. </w:t>
            </w:r>
          </w:p>
          <w:p w14:paraId="2FFF70EC"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Η ιστορία της Συμβουλευτικής Γονέων στην Ελλάδα και σε άλλες χώρες. Ιστορική     αναδρομή. Η ίδρυση των Σχολών Γονέων.</w:t>
            </w:r>
          </w:p>
          <w:p w14:paraId="759BE70C"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Εμπειρίες και ερευνητικά δεδομένα από τις Σχολές Γονέων.</w:t>
            </w:r>
          </w:p>
          <w:p w14:paraId="78FBA4FA"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Μεθοδολογία των Σχολών Γονέων.</w:t>
            </w:r>
          </w:p>
          <w:p w14:paraId="68F50121"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Θεματολογία που αναπτύσσεται στις Σχολές Γονέων.</w:t>
            </w:r>
          </w:p>
          <w:p w14:paraId="1A394800"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Η Συμβουλευτική Γονέων στο χώρο του Σχολείου.</w:t>
            </w:r>
          </w:p>
          <w:p w14:paraId="228BE8E4"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Εφαρμογές της Συμβουλευτικής Γονέων στα διάφορα εξελικτικά στάδια των παιδιών.</w:t>
            </w:r>
          </w:p>
          <w:p w14:paraId="6C7231D7"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 xml:space="preserve">Συμβουλευτική Γονέων σε ευπαθείς κοινωνικές ομάδες. </w:t>
            </w:r>
          </w:p>
          <w:p w14:paraId="73EEFC17"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 xml:space="preserve">Εκπαίδευση στελεχών για τη Συμβουλευτική Γονέων. </w:t>
            </w:r>
          </w:p>
          <w:p w14:paraId="3249E948"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Ρόλοι και λειτουργίες του Συντονιστή της Σχολής Γονέων.</w:t>
            </w:r>
          </w:p>
          <w:p w14:paraId="58872A6C"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Η συμβουλευτική διαδικασία στις Σχολές Γονέων.</w:t>
            </w:r>
          </w:p>
          <w:p w14:paraId="54736513"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Ανάπτυξη της δυναμικής της ομάδας των Σχολών Γονέων.</w:t>
            </w:r>
          </w:p>
          <w:p w14:paraId="69F95CB2"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Φάσεις εξέλιξης στις ομάδες των Σχολών Γονέων.</w:t>
            </w:r>
          </w:p>
          <w:p w14:paraId="1E660DDB"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Αντιμετώπιση δυσκολιών και συγκρούσεων στις ομάδες των Σχολών Γονέων.</w:t>
            </w:r>
          </w:p>
          <w:p w14:paraId="4C2E4155"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Βιωματική μάθηση μέσα από τη Συμβουλευτική Γονέων.</w:t>
            </w:r>
          </w:p>
          <w:p w14:paraId="121442B3" w14:textId="77777777" w:rsidR="00400E6D" w:rsidRDefault="005B3DD3" w:rsidP="005B3DD3">
            <w:pPr>
              <w:jc w:val="both"/>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Ανάλυση περιπτώσεων.</w:t>
            </w:r>
          </w:p>
          <w:p w14:paraId="3D5401B7" w14:textId="258D2B41" w:rsidR="005B3DD3" w:rsidRPr="008A69EE" w:rsidRDefault="005B3DD3" w:rsidP="005B3DD3">
            <w:pPr>
              <w:jc w:val="both"/>
              <w:rPr>
                <w:rFonts w:ascii="Verdana" w:hAnsi="Verdana" w:cs="Arial"/>
                <w:sz w:val="18"/>
                <w:szCs w:val="18"/>
              </w:rPr>
            </w:pPr>
          </w:p>
        </w:tc>
      </w:tr>
    </w:tbl>
    <w:p w14:paraId="5B944C32" w14:textId="77777777" w:rsidR="00400E6D" w:rsidRDefault="00400E6D" w:rsidP="00400E6D">
      <w:pPr>
        <w:spacing w:before="60" w:after="60"/>
        <w:jc w:val="both"/>
        <w:rPr>
          <w:rFonts w:ascii="Verdana" w:hAnsi="Verdana"/>
          <w:color w:val="000000"/>
          <w:sz w:val="18"/>
          <w:szCs w:val="18"/>
        </w:rPr>
      </w:pPr>
    </w:p>
    <w:p w14:paraId="633C0203" w14:textId="77777777" w:rsidR="00400E6D" w:rsidRDefault="00400E6D" w:rsidP="00400E6D">
      <w:pPr>
        <w:pStyle w:val="a3"/>
        <w:spacing w:before="60" w:beforeAutospacing="0" w:after="240" w:afterAutospacing="0"/>
        <w:jc w:val="both"/>
        <w:rPr>
          <w:rFonts w:ascii="Verdana" w:hAnsi="Verdana"/>
          <w:color w:val="000000"/>
          <w:sz w:val="18"/>
          <w:szCs w:val="18"/>
        </w:rPr>
      </w:pPr>
    </w:p>
    <w:p w14:paraId="4382A7DE" w14:textId="77777777" w:rsidR="00B842F0" w:rsidRDefault="00B842F0" w:rsidP="00400E6D">
      <w:pPr>
        <w:pStyle w:val="a3"/>
        <w:spacing w:before="60" w:beforeAutospacing="0" w:after="240" w:afterAutospacing="0"/>
        <w:jc w:val="both"/>
        <w:rPr>
          <w:rFonts w:ascii="Verdana" w:hAnsi="Verdana"/>
          <w:color w:val="000000"/>
          <w:sz w:val="18"/>
          <w:szCs w:val="18"/>
        </w:rPr>
      </w:pPr>
    </w:p>
    <w:p w14:paraId="64BB807E" w14:textId="77777777" w:rsidR="00B842F0" w:rsidRDefault="00B842F0" w:rsidP="00400E6D">
      <w:pPr>
        <w:pStyle w:val="a3"/>
        <w:spacing w:before="60" w:beforeAutospacing="0" w:after="240" w:afterAutospacing="0"/>
        <w:jc w:val="both"/>
        <w:rPr>
          <w:rFonts w:ascii="Verdana" w:hAnsi="Verdana"/>
          <w:color w:val="000000"/>
          <w:sz w:val="18"/>
          <w:szCs w:val="18"/>
        </w:rPr>
      </w:pPr>
    </w:p>
    <w:p w14:paraId="159A8595" w14:textId="77777777" w:rsidR="00400E6D" w:rsidRPr="00036967" w:rsidRDefault="00400E6D" w:rsidP="00400E6D">
      <w:pPr>
        <w:spacing w:before="60" w:after="60"/>
        <w:jc w:val="center"/>
        <w:rPr>
          <w:rFonts w:ascii="Verdana" w:hAnsi="Verdana"/>
          <w:b/>
          <w:color w:val="000000"/>
          <w:sz w:val="18"/>
          <w:szCs w:val="18"/>
          <w:lang w:val="en-US"/>
        </w:rPr>
      </w:pPr>
      <w:r w:rsidRPr="003B1D0A">
        <w:rPr>
          <w:rFonts w:ascii="Verdana" w:hAnsi="Verdana"/>
          <w:b/>
          <w:color w:val="000000"/>
          <w:sz w:val="18"/>
          <w:szCs w:val="18"/>
        </w:rPr>
        <w:lastRenderedPageBreak/>
        <w:t>Τμήμα:</w:t>
      </w:r>
      <w:r w:rsidRPr="008A69EE">
        <w:rPr>
          <w:rFonts w:ascii="Verdana" w:hAnsi="Verdana"/>
          <w:b/>
          <w:color w:val="000000"/>
          <w:sz w:val="18"/>
          <w:szCs w:val="18"/>
        </w:rPr>
        <w:t xml:space="preserve"> </w:t>
      </w:r>
      <w:r>
        <w:rPr>
          <w:rFonts w:ascii="Verdana" w:hAnsi="Verdana"/>
          <w:b/>
          <w:color w:val="000000"/>
          <w:sz w:val="18"/>
          <w:szCs w:val="18"/>
        </w:rPr>
        <w:t>ΠΑΙΔΑΓΩΓΙΚΟ ΝΗΠΙΑΓΩΓΩΝ</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400E6D" w:rsidRPr="008A69EE" w14:paraId="5CB3CDEB" w14:textId="77777777" w:rsidTr="006F0E24">
        <w:trPr>
          <w:trHeight w:val="253"/>
          <w:jc w:val="center"/>
        </w:trPr>
        <w:tc>
          <w:tcPr>
            <w:tcW w:w="2281" w:type="dxa"/>
            <w:shd w:val="clear" w:color="auto" w:fill="FFFF99"/>
            <w:vAlign w:val="center"/>
            <w:hideMark/>
          </w:tcPr>
          <w:p w14:paraId="64035B00" w14:textId="77777777" w:rsidR="00400E6D" w:rsidRPr="008A69EE" w:rsidRDefault="00400E6D" w:rsidP="006F0E24">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6FC6FFD7" w14:textId="3E6B7F38" w:rsidR="00400E6D" w:rsidRPr="00C660F8" w:rsidRDefault="005B3DD3" w:rsidP="006F0E24">
            <w:pPr>
              <w:rPr>
                <w:rFonts w:ascii="Verdana" w:hAnsi="Verdana" w:cs="Arial"/>
                <w:b/>
                <w:sz w:val="18"/>
                <w:szCs w:val="18"/>
              </w:rPr>
            </w:pPr>
            <w:r>
              <w:rPr>
                <w:rFonts w:ascii="Verdana" w:hAnsi="Verdana" w:cs="Arial"/>
                <w:b/>
                <w:noProof/>
                <w:sz w:val="18"/>
                <w:szCs w:val="18"/>
              </w:rPr>
              <w:t>3</w:t>
            </w:r>
          </w:p>
        </w:tc>
        <w:tc>
          <w:tcPr>
            <w:tcW w:w="4239" w:type="dxa"/>
            <w:gridSpan w:val="3"/>
            <w:shd w:val="clear" w:color="auto" w:fill="auto"/>
            <w:vAlign w:val="center"/>
          </w:tcPr>
          <w:p w14:paraId="4051CA13" w14:textId="77777777" w:rsidR="00400E6D" w:rsidRPr="00FB4A10" w:rsidRDefault="00400E6D" w:rsidP="006F0E24">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1CC21532" w14:textId="338A87A7" w:rsidR="00400E6D" w:rsidRPr="00FB4A10" w:rsidRDefault="005B3DD3" w:rsidP="006F0E24">
            <w:pPr>
              <w:rPr>
                <w:rFonts w:ascii="Verdana" w:hAnsi="Verdana" w:cs="Arial"/>
                <w:b/>
                <w:sz w:val="18"/>
                <w:szCs w:val="18"/>
              </w:rPr>
            </w:pPr>
            <w:r>
              <w:rPr>
                <w:rFonts w:ascii="Verdana" w:hAnsi="Verdana" w:cs="Arial"/>
                <w:b/>
                <w:sz w:val="18"/>
                <w:szCs w:val="18"/>
              </w:rPr>
              <w:t>ΠΛΗΡΗΣ</w:t>
            </w:r>
          </w:p>
        </w:tc>
      </w:tr>
      <w:tr w:rsidR="00400E6D" w:rsidRPr="008A69EE" w14:paraId="1FA4BC2E" w14:textId="77777777" w:rsidTr="006F0E24">
        <w:trPr>
          <w:trHeight w:val="253"/>
          <w:jc w:val="center"/>
        </w:trPr>
        <w:tc>
          <w:tcPr>
            <w:tcW w:w="2281" w:type="dxa"/>
            <w:tcBorders>
              <w:bottom w:val="single" w:sz="4" w:space="0" w:color="auto"/>
            </w:tcBorders>
            <w:shd w:val="clear" w:color="000000" w:fill="FFFF99"/>
            <w:vAlign w:val="center"/>
            <w:hideMark/>
          </w:tcPr>
          <w:p w14:paraId="78EF9765" w14:textId="77777777" w:rsidR="00400E6D" w:rsidRPr="00FB3830" w:rsidRDefault="00400E6D" w:rsidP="006F0E24">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1A8FF488" w14:textId="26DAD8A8" w:rsidR="00400E6D" w:rsidRPr="003828A7" w:rsidRDefault="003828A7" w:rsidP="00B842F0">
            <w:pPr>
              <w:jc w:val="center"/>
              <w:rPr>
                <w:rFonts w:ascii="Verdana" w:hAnsi="Verdana" w:cs="Arial"/>
                <w:b/>
                <w:bCs/>
                <w:sz w:val="18"/>
                <w:szCs w:val="18"/>
              </w:rPr>
            </w:pPr>
            <w:r w:rsidRPr="003828A7">
              <w:rPr>
                <w:rFonts w:ascii="Verdana" w:hAnsi="Verdana" w:cs="Arial"/>
                <w:b/>
                <w:bCs/>
                <w:sz w:val="18"/>
                <w:szCs w:val="18"/>
              </w:rPr>
              <w:t>ΔΙΔΑΚΤΙΚΗ ΤΗΣ ΓΛΩΣΣΑΣ ΚΑΙ ΚΟΙΝΩΝΙΑ</w:t>
            </w:r>
          </w:p>
        </w:tc>
      </w:tr>
      <w:tr w:rsidR="00400E6D" w:rsidRPr="008A69EE" w14:paraId="303930F0" w14:textId="77777777" w:rsidTr="006F0E24">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0DD40216" w14:textId="77777777" w:rsidR="00400E6D" w:rsidRDefault="00400E6D" w:rsidP="006F0E24">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1960C383" w14:textId="77777777" w:rsidR="00400E6D" w:rsidRPr="003828A7" w:rsidRDefault="00400E6D" w:rsidP="006F0E24">
            <w:pPr>
              <w:rPr>
                <w:rFonts w:ascii="Verdana" w:hAnsi="Verdana" w:cs="Arial"/>
                <w:b/>
                <w:bCs/>
                <w:noProof/>
                <w:sz w:val="18"/>
                <w:szCs w:val="18"/>
                <w:highlight w:val="yellow"/>
              </w:rPr>
            </w:pPr>
          </w:p>
        </w:tc>
      </w:tr>
      <w:tr w:rsidR="00400E6D" w:rsidRPr="00467542" w14:paraId="1DD0961E" w14:textId="77777777" w:rsidTr="006F0E24">
        <w:trPr>
          <w:trHeight w:val="253"/>
          <w:jc w:val="center"/>
        </w:trPr>
        <w:tc>
          <w:tcPr>
            <w:tcW w:w="9889" w:type="dxa"/>
            <w:gridSpan w:val="6"/>
            <w:tcBorders>
              <w:top w:val="single" w:sz="4" w:space="0" w:color="auto"/>
            </w:tcBorders>
            <w:shd w:val="clear" w:color="auto" w:fill="FFFF99"/>
            <w:vAlign w:val="center"/>
            <w:hideMark/>
          </w:tcPr>
          <w:p w14:paraId="1D173172" w14:textId="77777777" w:rsidR="00400E6D" w:rsidRPr="00467542" w:rsidRDefault="00400E6D" w:rsidP="006F0E24">
            <w:pPr>
              <w:jc w:val="center"/>
              <w:rPr>
                <w:rFonts w:ascii="Verdana" w:hAnsi="Verdana" w:cs="Arial"/>
                <w:b/>
                <w:bCs/>
                <w:sz w:val="18"/>
                <w:szCs w:val="18"/>
              </w:rPr>
            </w:pPr>
            <w:r w:rsidRPr="00467542">
              <w:rPr>
                <w:rFonts w:ascii="Verdana" w:hAnsi="Verdana" w:cs="Arial"/>
                <w:b/>
                <w:bCs/>
                <w:sz w:val="18"/>
                <w:szCs w:val="18"/>
              </w:rPr>
              <w:t>ΜΑΘΗΜΑ 1</w:t>
            </w:r>
          </w:p>
        </w:tc>
      </w:tr>
      <w:tr w:rsidR="00400E6D" w:rsidRPr="008A69EE" w14:paraId="252B39AA" w14:textId="77777777" w:rsidTr="006F0E24">
        <w:trPr>
          <w:trHeight w:val="253"/>
          <w:jc w:val="center"/>
        </w:trPr>
        <w:tc>
          <w:tcPr>
            <w:tcW w:w="2281" w:type="dxa"/>
            <w:shd w:val="clear" w:color="000000" w:fill="FFFF99"/>
            <w:vAlign w:val="center"/>
            <w:hideMark/>
          </w:tcPr>
          <w:p w14:paraId="661BBD1C" w14:textId="77777777" w:rsidR="00400E6D" w:rsidRPr="00711581" w:rsidRDefault="00400E6D" w:rsidP="006F0E24">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5132CE90" w14:textId="77777777" w:rsidR="00400E6D" w:rsidRPr="008A69EE" w:rsidRDefault="00400E6D" w:rsidP="006F0E24">
            <w:pPr>
              <w:rPr>
                <w:rFonts w:ascii="Verdana" w:hAnsi="Verdana" w:cs="Arial"/>
                <w:sz w:val="18"/>
                <w:szCs w:val="18"/>
              </w:rPr>
            </w:pPr>
            <w:r w:rsidRPr="00CD55B4">
              <w:rPr>
                <w:rFonts w:ascii="Verdana" w:hAnsi="Verdana" w:cs="Arial"/>
                <w:noProof/>
                <w:sz w:val="18"/>
                <w:szCs w:val="18"/>
              </w:rPr>
              <w:t>1</w:t>
            </w:r>
          </w:p>
        </w:tc>
      </w:tr>
      <w:tr w:rsidR="00400E6D" w:rsidRPr="008A69EE" w14:paraId="0FAD2BFA" w14:textId="77777777" w:rsidTr="006F0E24">
        <w:trPr>
          <w:trHeight w:val="253"/>
          <w:jc w:val="center"/>
        </w:trPr>
        <w:tc>
          <w:tcPr>
            <w:tcW w:w="2281" w:type="dxa"/>
            <w:shd w:val="clear" w:color="000000" w:fill="FFFF99"/>
            <w:vAlign w:val="center"/>
            <w:hideMark/>
          </w:tcPr>
          <w:p w14:paraId="064FEFF3"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43B4F1CD" w14:textId="491967AB" w:rsidR="00400E6D" w:rsidRPr="00C660F8" w:rsidRDefault="00B842F0" w:rsidP="006F0E24">
            <w:pPr>
              <w:rPr>
                <w:rFonts w:ascii="Verdana" w:hAnsi="Verdana" w:cs="Arial"/>
                <w:sz w:val="18"/>
                <w:szCs w:val="18"/>
              </w:rPr>
            </w:pPr>
            <w:r w:rsidRPr="00B842F0">
              <w:rPr>
                <w:rFonts w:ascii="Verdana" w:hAnsi="Verdana" w:cs="Arial"/>
                <w:sz w:val="18"/>
                <w:szCs w:val="18"/>
              </w:rPr>
              <w:t>ΠΝΕ 817</w:t>
            </w:r>
          </w:p>
        </w:tc>
      </w:tr>
      <w:tr w:rsidR="00400E6D" w:rsidRPr="008A69EE" w14:paraId="21564A6F" w14:textId="77777777" w:rsidTr="006F0E24">
        <w:trPr>
          <w:trHeight w:val="253"/>
          <w:jc w:val="center"/>
        </w:trPr>
        <w:tc>
          <w:tcPr>
            <w:tcW w:w="2281" w:type="dxa"/>
            <w:shd w:val="clear" w:color="000000" w:fill="FFFF99"/>
            <w:vAlign w:val="center"/>
            <w:hideMark/>
          </w:tcPr>
          <w:p w14:paraId="017CDBE2"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2E0C1A36" w14:textId="2BCE322C" w:rsidR="00400E6D" w:rsidRPr="00C660F8" w:rsidRDefault="00237721" w:rsidP="006F0E24">
            <w:pPr>
              <w:rPr>
                <w:rFonts w:ascii="Verdana" w:hAnsi="Verdana" w:cs="Arial"/>
                <w:sz w:val="18"/>
                <w:szCs w:val="18"/>
              </w:rPr>
            </w:pPr>
            <w:r w:rsidRPr="00237721">
              <w:rPr>
                <w:rFonts w:ascii="Verdana" w:hAnsi="Verdana" w:cs="Arial"/>
                <w:sz w:val="18"/>
                <w:szCs w:val="18"/>
              </w:rPr>
              <w:t>Αναδυόμενη γραφή και ανάγνωση: Διδακτικές προσεγγίσεις για την προσχολική και σχολική ηλικία</w:t>
            </w:r>
          </w:p>
        </w:tc>
      </w:tr>
      <w:tr w:rsidR="00400E6D" w:rsidRPr="008A69EE" w14:paraId="41A76F61" w14:textId="77777777" w:rsidTr="006F0E24">
        <w:trPr>
          <w:trHeight w:val="253"/>
          <w:jc w:val="center"/>
        </w:trPr>
        <w:tc>
          <w:tcPr>
            <w:tcW w:w="2281" w:type="dxa"/>
            <w:shd w:val="clear" w:color="000000" w:fill="FFFF99"/>
            <w:vAlign w:val="center"/>
            <w:hideMark/>
          </w:tcPr>
          <w:p w14:paraId="067247E0"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693C1967" w14:textId="6D45A5DD" w:rsidR="00400E6D" w:rsidRPr="00036967" w:rsidRDefault="00B842F0" w:rsidP="006F0E24">
            <w:pPr>
              <w:rPr>
                <w:rFonts w:ascii="Verdana" w:hAnsi="Verdana" w:cs="Arial"/>
                <w:sz w:val="18"/>
                <w:szCs w:val="18"/>
              </w:rPr>
            </w:pPr>
            <w:r>
              <w:rPr>
                <w:rFonts w:ascii="Verdana" w:hAnsi="Verdana" w:cs="Arial"/>
                <w:noProof/>
                <w:sz w:val="18"/>
                <w:szCs w:val="18"/>
              </w:rPr>
              <w:t>Επιλογής</w:t>
            </w:r>
          </w:p>
        </w:tc>
      </w:tr>
      <w:tr w:rsidR="00400E6D" w:rsidRPr="008A69EE" w14:paraId="7D5EBC48" w14:textId="77777777" w:rsidTr="006F0E24">
        <w:trPr>
          <w:trHeight w:val="679"/>
          <w:jc w:val="center"/>
        </w:trPr>
        <w:tc>
          <w:tcPr>
            <w:tcW w:w="2281" w:type="dxa"/>
            <w:shd w:val="clear" w:color="000000" w:fill="FFFF99"/>
            <w:vAlign w:val="center"/>
            <w:hideMark/>
          </w:tcPr>
          <w:p w14:paraId="4F68AE0F"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2024-2025:</w:t>
            </w:r>
          </w:p>
        </w:tc>
        <w:tc>
          <w:tcPr>
            <w:tcW w:w="2694" w:type="dxa"/>
            <w:gridSpan w:val="2"/>
            <w:shd w:val="clear" w:color="auto" w:fill="auto"/>
            <w:vAlign w:val="center"/>
            <w:hideMark/>
          </w:tcPr>
          <w:p w14:paraId="7DEA5CC6" w14:textId="77777777" w:rsidR="00400E6D" w:rsidRPr="00C069AD" w:rsidRDefault="00400E6D" w:rsidP="006F0E24">
            <w:pPr>
              <w:jc w:val="center"/>
              <w:rPr>
                <w:rFonts w:ascii="Verdana" w:hAnsi="Verdana" w:cs="Arial"/>
                <w:sz w:val="18"/>
                <w:szCs w:val="18"/>
              </w:rPr>
            </w:pPr>
            <w:r>
              <w:rPr>
                <w:rFonts w:ascii="Verdana" w:hAnsi="Verdana" w:cs="Arial"/>
                <w:noProof/>
                <w:sz w:val="18"/>
                <w:szCs w:val="18"/>
              </w:rPr>
              <w:t>4</w:t>
            </w:r>
            <w:r w:rsidRPr="00C660F8">
              <w:rPr>
                <w:rFonts w:ascii="Verdana" w:hAnsi="Verdana" w:cs="Arial"/>
                <w:noProof/>
                <w:sz w:val="18"/>
                <w:szCs w:val="18"/>
                <w:vertAlign w:val="superscript"/>
              </w:rPr>
              <w:t>ο</w:t>
            </w:r>
            <w:r>
              <w:rPr>
                <w:rFonts w:ascii="Verdana" w:hAnsi="Verdana" w:cs="Arial"/>
                <w:noProof/>
                <w:sz w:val="18"/>
                <w:szCs w:val="18"/>
              </w:rPr>
              <w:t xml:space="preserve"> </w:t>
            </w:r>
          </w:p>
        </w:tc>
        <w:tc>
          <w:tcPr>
            <w:tcW w:w="1984" w:type="dxa"/>
            <w:shd w:val="clear" w:color="000000" w:fill="FFFF99"/>
            <w:vAlign w:val="center"/>
            <w:hideMark/>
          </w:tcPr>
          <w:p w14:paraId="22F60447"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530EE472" w14:textId="77777777" w:rsidR="00400E6D" w:rsidRPr="00305999" w:rsidRDefault="00400E6D" w:rsidP="006F0E24">
            <w:pPr>
              <w:jc w:val="center"/>
              <w:rPr>
                <w:rFonts w:ascii="Verdana" w:hAnsi="Verdana" w:cs="Arial"/>
                <w:sz w:val="18"/>
                <w:szCs w:val="18"/>
              </w:rPr>
            </w:pPr>
            <w:r>
              <w:rPr>
                <w:rFonts w:ascii="Verdana" w:hAnsi="Verdana" w:cs="Arial"/>
                <w:noProof/>
                <w:sz w:val="18"/>
                <w:szCs w:val="18"/>
              </w:rPr>
              <w:t>ΕΑΡΙΝΟ</w:t>
            </w:r>
          </w:p>
        </w:tc>
      </w:tr>
      <w:tr w:rsidR="00400E6D" w:rsidRPr="008A69EE" w14:paraId="196E90E3" w14:textId="77777777" w:rsidTr="006F0E24">
        <w:trPr>
          <w:trHeight w:val="210"/>
          <w:jc w:val="center"/>
        </w:trPr>
        <w:tc>
          <w:tcPr>
            <w:tcW w:w="2281" w:type="dxa"/>
            <w:shd w:val="clear" w:color="000000" w:fill="FFFF99"/>
            <w:vAlign w:val="center"/>
            <w:hideMark/>
          </w:tcPr>
          <w:p w14:paraId="366A1250"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1E4D6028" w14:textId="584856CD" w:rsidR="00400E6D" w:rsidRPr="00297CC3" w:rsidRDefault="00B842F0" w:rsidP="00CF5390">
            <w:pPr>
              <w:rPr>
                <w:rFonts w:ascii="Verdana" w:hAnsi="Verdana" w:cs="Arial"/>
                <w:sz w:val="18"/>
                <w:szCs w:val="18"/>
              </w:rPr>
            </w:pPr>
            <w:r>
              <w:rPr>
                <w:rFonts w:ascii="Verdana" w:hAnsi="Verdana" w:cs="Arial"/>
                <w:noProof/>
                <w:sz w:val="18"/>
                <w:szCs w:val="18"/>
              </w:rPr>
              <w:t>4</w:t>
            </w:r>
          </w:p>
        </w:tc>
      </w:tr>
      <w:tr w:rsidR="00400E6D" w:rsidRPr="008A69EE" w14:paraId="1D538D35" w14:textId="77777777" w:rsidTr="006F0E24">
        <w:trPr>
          <w:trHeight w:val="510"/>
          <w:jc w:val="center"/>
        </w:trPr>
        <w:tc>
          <w:tcPr>
            <w:tcW w:w="2281" w:type="dxa"/>
            <w:tcBorders>
              <w:bottom w:val="single" w:sz="4" w:space="0" w:color="auto"/>
            </w:tcBorders>
            <w:shd w:val="clear" w:color="000000" w:fill="FFFF99"/>
            <w:vAlign w:val="center"/>
            <w:hideMark/>
          </w:tcPr>
          <w:p w14:paraId="41B90A57"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72CE7615" w14:textId="77777777" w:rsidR="00400E6D" w:rsidRPr="008A69EE" w:rsidRDefault="00400E6D" w:rsidP="006F0E24">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7594F298"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6E2BB1DE" w14:textId="72403003" w:rsidR="00400E6D" w:rsidRPr="008A69EE" w:rsidRDefault="00CF5390" w:rsidP="006F0E24">
            <w:pPr>
              <w:jc w:val="center"/>
              <w:rPr>
                <w:rFonts w:ascii="Verdana" w:hAnsi="Verdana" w:cs="Arial"/>
                <w:sz w:val="18"/>
                <w:szCs w:val="18"/>
              </w:rPr>
            </w:pPr>
            <w:r>
              <w:rPr>
                <w:rFonts w:ascii="Verdana" w:hAnsi="Verdana" w:cs="Arial"/>
                <w:sz w:val="18"/>
                <w:szCs w:val="18"/>
              </w:rPr>
              <w:t>-</w:t>
            </w:r>
          </w:p>
        </w:tc>
      </w:tr>
      <w:tr w:rsidR="00400E6D" w:rsidRPr="008A69EE" w14:paraId="3815123C" w14:textId="77777777" w:rsidTr="006F0E24">
        <w:trPr>
          <w:trHeight w:val="510"/>
          <w:jc w:val="center"/>
        </w:trPr>
        <w:tc>
          <w:tcPr>
            <w:tcW w:w="2281" w:type="dxa"/>
            <w:tcBorders>
              <w:bottom w:val="single" w:sz="4" w:space="0" w:color="auto"/>
            </w:tcBorders>
            <w:shd w:val="clear" w:color="000000" w:fill="FFFF99"/>
            <w:vAlign w:val="center"/>
          </w:tcPr>
          <w:p w14:paraId="295CF1F6"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4B2153EB" w14:textId="77777777" w:rsidR="00A87282" w:rsidRPr="00A87282" w:rsidRDefault="00A87282" w:rsidP="00A87282">
            <w:pPr>
              <w:rPr>
                <w:rFonts w:ascii="Verdana" w:hAnsi="Verdana" w:cs="Arial"/>
                <w:sz w:val="18"/>
                <w:szCs w:val="18"/>
              </w:rPr>
            </w:pPr>
            <w:r w:rsidRPr="00A87282">
              <w:rPr>
                <w:rFonts w:ascii="Verdana" w:hAnsi="Verdana" w:cs="Arial"/>
                <w:sz w:val="18"/>
                <w:szCs w:val="18"/>
              </w:rPr>
              <w:t>•</w:t>
            </w:r>
            <w:r w:rsidRPr="00A87282">
              <w:rPr>
                <w:rFonts w:ascii="Verdana" w:hAnsi="Verdana" w:cs="Arial"/>
                <w:sz w:val="18"/>
                <w:szCs w:val="18"/>
              </w:rPr>
              <w:tab/>
              <w:t>Παλαιότερες και σύγχρονες απόψεις των επιστημόνων για την αναγνωστική ετοιμότητα των παιδιών της προσχολικής ηλικίας. Σύγχρονες απόψεις για την ανάδυση της ανάγνωσης και της γραφής στα παιδιά της προσχολικής ηλικίας. Δεξιότητες κατάκτησης του προφορικού λόγου, κατανόησης βασικών ακουσμάτων και ικανότητα διάκρισης οπτικών και ακουστικών ερεθισμάτων.</w:t>
            </w:r>
          </w:p>
          <w:p w14:paraId="589D40E7" w14:textId="77777777" w:rsidR="00A87282" w:rsidRPr="00A87282" w:rsidRDefault="00A87282" w:rsidP="00A87282">
            <w:pPr>
              <w:rPr>
                <w:rFonts w:ascii="Verdana" w:hAnsi="Verdana" w:cs="Arial"/>
                <w:sz w:val="18"/>
                <w:szCs w:val="18"/>
              </w:rPr>
            </w:pPr>
            <w:r w:rsidRPr="00A87282">
              <w:rPr>
                <w:rFonts w:ascii="Verdana" w:hAnsi="Verdana" w:cs="Arial"/>
                <w:sz w:val="18"/>
                <w:szCs w:val="18"/>
              </w:rPr>
              <w:t>•</w:t>
            </w:r>
            <w:r w:rsidRPr="00A87282">
              <w:rPr>
                <w:rFonts w:ascii="Verdana" w:hAnsi="Verdana" w:cs="Arial"/>
                <w:sz w:val="18"/>
                <w:szCs w:val="18"/>
              </w:rPr>
              <w:tab/>
              <w:t>Αναδυόμενος γραμματισμός: Έννοια –Ορισμός. Βασικές αρχές της νέας προσέγγισης για την ανάδυση της ανάγνωσης και της γραφής. Ο ρόλος των εκπαιδευτικών στην εφαρμογή του αναδυόμενου γραμματισμού ως υποστηρικτές και εμψυχωτές.</w:t>
            </w:r>
          </w:p>
          <w:p w14:paraId="23CFB24A" w14:textId="77777777" w:rsidR="00A87282" w:rsidRPr="00A87282" w:rsidRDefault="00A87282" w:rsidP="00A87282">
            <w:pPr>
              <w:rPr>
                <w:rFonts w:ascii="Verdana" w:hAnsi="Verdana" w:cs="Arial"/>
                <w:sz w:val="18"/>
                <w:szCs w:val="18"/>
              </w:rPr>
            </w:pPr>
            <w:r w:rsidRPr="00A87282">
              <w:rPr>
                <w:rFonts w:ascii="Verdana" w:hAnsi="Verdana" w:cs="Arial"/>
                <w:sz w:val="18"/>
                <w:szCs w:val="18"/>
              </w:rPr>
              <w:t>•</w:t>
            </w:r>
            <w:r w:rsidRPr="00A87282">
              <w:rPr>
                <w:rFonts w:ascii="Verdana" w:hAnsi="Verdana" w:cs="Arial"/>
                <w:sz w:val="18"/>
                <w:szCs w:val="18"/>
              </w:rPr>
              <w:tab/>
              <w:t>Σύγχρονα δεδομένα που προσφέρει η έρευνα πάνω στο τι γνωρίζουν τα παιδιά της προσχολικής ηλικίας για την ανάγνωση και τη γραφή. Ευρωπαϊκά Προγράμματα προσχολικής εκπαίδευσης για την κατάκτηση της ανάγνωσης και γραφής.</w:t>
            </w:r>
          </w:p>
          <w:p w14:paraId="71F78896" w14:textId="77777777" w:rsidR="00A87282" w:rsidRPr="00A87282" w:rsidRDefault="00A87282" w:rsidP="00A87282">
            <w:pPr>
              <w:rPr>
                <w:rFonts w:ascii="Verdana" w:hAnsi="Verdana" w:cs="Arial"/>
                <w:sz w:val="18"/>
                <w:szCs w:val="18"/>
              </w:rPr>
            </w:pPr>
            <w:r w:rsidRPr="00A87282">
              <w:rPr>
                <w:rFonts w:ascii="Verdana" w:hAnsi="Verdana" w:cs="Arial"/>
                <w:sz w:val="18"/>
                <w:szCs w:val="18"/>
              </w:rPr>
              <w:t>•</w:t>
            </w:r>
            <w:r w:rsidRPr="00A87282">
              <w:rPr>
                <w:rFonts w:ascii="Verdana" w:hAnsi="Verdana" w:cs="Arial"/>
                <w:sz w:val="18"/>
                <w:szCs w:val="18"/>
              </w:rPr>
              <w:tab/>
              <w:t>Γνώσεις και δεξιότητες των παιδιών για τον γραπτό λόγο πριν φοιτήσουν στην πρώτη τάξη του δημοτικού σχολείου. Περιβάλλοντα που προκαλούν τη σκέψη και ενθαρρύνουν την πρωτοβουλία των παιδιών. Τρόποι υιοθέτησης από τα παιδιά θετικών στάσεων απέναντι στη μάθηση.</w:t>
            </w:r>
          </w:p>
          <w:p w14:paraId="403FDC2D" w14:textId="77777777" w:rsidR="00A87282" w:rsidRPr="00A87282" w:rsidRDefault="00A87282" w:rsidP="00A87282">
            <w:pPr>
              <w:rPr>
                <w:rFonts w:ascii="Verdana" w:hAnsi="Verdana" w:cs="Arial"/>
                <w:sz w:val="18"/>
                <w:szCs w:val="18"/>
              </w:rPr>
            </w:pPr>
            <w:r w:rsidRPr="00A87282">
              <w:rPr>
                <w:rFonts w:ascii="Verdana" w:hAnsi="Verdana" w:cs="Arial"/>
                <w:sz w:val="18"/>
                <w:szCs w:val="18"/>
              </w:rPr>
              <w:t>•</w:t>
            </w:r>
            <w:r w:rsidRPr="00A87282">
              <w:rPr>
                <w:rFonts w:ascii="Verdana" w:hAnsi="Verdana" w:cs="Arial"/>
                <w:sz w:val="18"/>
                <w:szCs w:val="18"/>
              </w:rPr>
              <w:tab/>
              <w:t>Διδακτικές προσεγγίσεις της ανάγνωσης και της γραφής για την προσχολική και πρώτη σχολική ηλικία. Δημιουργία ευκαιριών για ανάγνωση και σχεδιασμός δραστηριοτήτων παραγωγής γραπτού λόγου.</w:t>
            </w:r>
          </w:p>
          <w:p w14:paraId="6CEE8396" w14:textId="77777777" w:rsidR="00A87282" w:rsidRPr="00A87282" w:rsidRDefault="00A87282" w:rsidP="00A87282">
            <w:pPr>
              <w:rPr>
                <w:rFonts w:ascii="Verdana" w:hAnsi="Verdana" w:cs="Arial"/>
                <w:sz w:val="18"/>
                <w:szCs w:val="18"/>
              </w:rPr>
            </w:pPr>
            <w:r w:rsidRPr="00A87282">
              <w:rPr>
                <w:rFonts w:ascii="Verdana" w:hAnsi="Verdana" w:cs="Arial"/>
                <w:sz w:val="18"/>
                <w:szCs w:val="18"/>
              </w:rPr>
              <w:t>•</w:t>
            </w:r>
            <w:r w:rsidRPr="00A87282">
              <w:rPr>
                <w:rFonts w:ascii="Verdana" w:hAnsi="Verdana" w:cs="Arial"/>
                <w:sz w:val="18"/>
                <w:szCs w:val="18"/>
              </w:rPr>
              <w:tab/>
              <w:t xml:space="preserve">Ο ρόλος του οικογενειακού περιβάλλοντος και του σχολικού πλαισίου στην ανάδυση του γραμματισμού στα παιδιά αυτής της ηλικίας. Εμπλουτισμός του χώρου με πλούσιο και ποικίλο έντυπο υλικό και η ανάγνωση παιδικών βιβλίων. Η συμβολή της ανάγνωσης ιστοριών στην ανάδυση της ανάγνωσης και της γραφής στα παιδιά της προσχολικής ηλικίας. Η συνεργασία των παιδαγωγών με τους γονείς των παιδιών της προσχολικής και πρώτης σχολικής ηλικίας </w:t>
            </w:r>
          </w:p>
          <w:p w14:paraId="153AF826" w14:textId="77777777" w:rsidR="00A87282" w:rsidRPr="00A87282" w:rsidRDefault="00A87282" w:rsidP="00A87282">
            <w:pPr>
              <w:rPr>
                <w:rFonts w:ascii="Verdana" w:hAnsi="Verdana" w:cs="Arial"/>
                <w:sz w:val="18"/>
                <w:szCs w:val="18"/>
              </w:rPr>
            </w:pPr>
            <w:r w:rsidRPr="00A87282">
              <w:rPr>
                <w:rFonts w:ascii="Verdana" w:hAnsi="Verdana" w:cs="Arial"/>
                <w:sz w:val="18"/>
                <w:szCs w:val="18"/>
              </w:rPr>
              <w:t>•</w:t>
            </w:r>
            <w:r w:rsidRPr="00A87282">
              <w:rPr>
                <w:rFonts w:ascii="Verdana" w:hAnsi="Verdana" w:cs="Arial"/>
                <w:sz w:val="18"/>
                <w:szCs w:val="18"/>
              </w:rPr>
              <w:tab/>
              <w:t xml:space="preserve">Οι αντιλήψεις των μικρών παιδιών για το πώς αντιλαμβάνονται τη γραφή κι ανάγνωση, και το πώς κατακτούν τον γραπτό λόγο. Κίνητρα και μεταγνωστικές </w:t>
            </w:r>
            <w:r w:rsidRPr="00A87282">
              <w:rPr>
                <w:rFonts w:ascii="Verdana" w:hAnsi="Verdana" w:cs="Arial"/>
                <w:sz w:val="18"/>
                <w:szCs w:val="18"/>
              </w:rPr>
              <w:lastRenderedPageBreak/>
              <w:t>δεξιότητες για τη μάθηση της ανάγνωσης και της γραφής από τα παιδιά. Η αξιολόγηση της προόδου των παιδιών της προσχολικής ηλικίας.</w:t>
            </w:r>
          </w:p>
          <w:p w14:paraId="124E7797" w14:textId="77777777" w:rsidR="00A87282" w:rsidRPr="00A87282" w:rsidRDefault="00A87282" w:rsidP="00A87282">
            <w:pPr>
              <w:rPr>
                <w:rFonts w:ascii="Verdana" w:hAnsi="Verdana" w:cs="Arial"/>
                <w:sz w:val="18"/>
                <w:szCs w:val="18"/>
              </w:rPr>
            </w:pPr>
            <w:r w:rsidRPr="00A87282">
              <w:rPr>
                <w:rFonts w:ascii="Verdana" w:hAnsi="Verdana" w:cs="Arial"/>
                <w:sz w:val="18"/>
                <w:szCs w:val="18"/>
              </w:rPr>
              <w:t>•</w:t>
            </w:r>
            <w:r w:rsidRPr="00A87282">
              <w:rPr>
                <w:rFonts w:ascii="Verdana" w:hAnsi="Verdana" w:cs="Arial"/>
                <w:sz w:val="18"/>
                <w:szCs w:val="18"/>
              </w:rPr>
              <w:tab/>
              <w:t>Τρόποι εφαρμογής προγράμματος για την ανάδυση της ανάγνωσης και της γραφής στα μικρά παιδιά. Η εκπόνηση σύγχρονων προγραμμάτων για την καλλιέργεια του γραπτού λόγου στα παιδιά της προσχολικής και πρώτης σχολικής  ηλικίας. Η ενίσχυση της φωνολογικής επίγνωσης των παιδιών της προσχολικής ηλικίας.</w:t>
            </w:r>
          </w:p>
          <w:p w14:paraId="674E8EA8" w14:textId="77777777" w:rsidR="00A87282" w:rsidRPr="00A87282" w:rsidRDefault="00A87282" w:rsidP="00A87282">
            <w:pPr>
              <w:rPr>
                <w:rFonts w:ascii="Verdana" w:hAnsi="Verdana" w:cs="Arial"/>
                <w:sz w:val="18"/>
                <w:szCs w:val="18"/>
              </w:rPr>
            </w:pPr>
            <w:r w:rsidRPr="00A87282">
              <w:rPr>
                <w:rFonts w:ascii="Verdana" w:hAnsi="Verdana" w:cs="Arial"/>
                <w:sz w:val="18"/>
                <w:szCs w:val="18"/>
              </w:rPr>
              <w:t>•</w:t>
            </w:r>
            <w:r w:rsidRPr="00A87282">
              <w:rPr>
                <w:rFonts w:ascii="Verdana" w:hAnsi="Verdana" w:cs="Arial"/>
                <w:sz w:val="18"/>
                <w:szCs w:val="18"/>
              </w:rPr>
              <w:tab/>
              <w:t>Η γραπτή γλώσσα στο ισχύον αναλυτικό πρόγραμμα του Νηπιαγωγείου. Αποτίμηση του «Οδηγού Νηπιαγωγού» και του ΔΕΠΠΣ-ΑΠΣ του Νηπιαγωγείου στο μέρος που αφορά τη διδασκαλία του γραπτού λόγου. Ανάπτυξη προβληματισμών και συλλογισμών γύρω από τη διδασκαλία του γραπτού λόγου στο νηπιαγωγείο.</w:t>
            </w:r>
          </w:p>
          <w:p w14:paraId="3C109E70" w14:textId="77777777" w:rsidR="00400E6D" w:rsidRDefault="00A87282" w:rsidP="00A87282">
            <w:pPr>
              <w:jc w:val="both"/>
              <w:rPr>
                <w:rFonts w:ascii="Verdana" w:hAnsi="Verdana" w:cs="Arial"/>
                <w:sz w:val="18"/>
                <w:szCs w:val="18"/>
              </w:rPr>
            </w:pPr>
            <w:r w:rsidRPr="00A87282">
              <w:rPr>
                <w:rFonts w:ascii="Verdana" w:hAnsi="Verdana" w:cs="Arial"/>
                <w:sz w:val="18"/>
                <w:szCs w:val="18"/>
              </w:rPr>
              <w:t>•</w:t>
            </w:r>
            <w:r w:rsidRPr="00A87282">
              <w:rPr>
                <w:rFonts w:ascii="Verdana" w:hAnsi="Verdana" w:cs="Arial"/>
                <w:sz w:val="18"/>
                <w:szCs w:val="18"/>
              </w:rPr>
              <w:tab/>
              <w:t>Διδακτικές προσεγγίσεις που ενισχύουν και υποστηρίζουν την αναδυόμενη γραφή και ανάγνωση στα παιδιά της προσχολικής και πρώτης σχολικής ηλικίας.</w:t>
            </w:r>
          </w:p>
          <w:p w14:paraId="5CE42966" w14:textId="4BC3A2B7" w:rsidR="00A87282" w:rsidRPr="008A69EE" w:rsidRDefault="00A87282" w:rsidP="00A87282">
            <w:pPr>
              <w:jc w:val="both"/>
              <w:rPr>
                <w:rFonts w:ascii="Verdana" w:hAnsi="Verdana" w:cs="Arial"/>
                <w:sz w:val="18"/>
                <w:szCs w:val="18"/>
              </w:rPr>
            </w:pPr>
          </w:p>
        </w:tc>
      </w:tr>
      <w:tr w:rsidR="00400E6D" w:rsidRPr="00467542" w14:paraId="33FBE596" w14:textId="77777777" w:rsidTr="006F0E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1B695C05" w14:textId="77777777" w:rsidR="00400E6D" w:rsidRPr="00467542" w:rsidRDefault="00400E6D" w:rsidP="006F0E24">
            <w:pPr>
              <w:jc w:val="center"/>
              <w:rPr>
                <w:rFonts w:ascii="Verdana" w:hAnsi="Verdana" w:cs="Arial"/>
                <w:b/>
                <w:bCs/>
                <w:sz w:val="18"/>
                <w:szCs w:val="18"/>
              </w:rPr>
            </w:pPr>
            <w:r w:rsidRPr="00467542">
              <w:rPr>
                <w:rFonts w:ascii="Verdana" w:hAnsi="Verdana" w:cs="Arial"/>
                <w:b/>
                <w:bCs/>
                <w:sz w:val="18"/>
                <w:szCs w:val="18"/>
              </w:rPr>
              <w:lastRenderedPageBreak/>
              <w:t>ΜΑΘΗΜΑ 2</w:t>
            </w:r>
          </w:p>
        </w:tc>
      </w:tr>
      <w:tr w:rsidR="00400E6D" w:rsidRPr="008A69EE" w14:paraId="44668119" w14:textId="77777777" w:rsidTr="006F0E24">
        <w:trPr>
          <w:trHeight w:val="253"/>
          <w:jc w:val="center"/>
        </w:trPr>
        <w:tc>
          <w:tcPr>
            <w:tcW w:w="2281" w:type="dxa"/>
            <w:shd w:val="clear" w:color="000000" w:fill="FFFF99"/>
            <w:vAlign w:val="center"/>
            <w:hideMark/>
          </w:tcPr>
          <w:p w14:paraId="61A3870E" w14:textId="77777777" w:rsidR="00400E6D" w:rsidRPr="00711581" w:rsidRDefault="00400E6D" w:rsidP="006F0E24">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5980FC93" w14:textId="77777777" w:rsidR="00400E6D" w:rsidRPr="008A69EE" w:rsidRDefault="00400E6D" w:rsidP="006F0E24">
            <w:pPr>
              <w:rPr>
                <w:rFonts w:ascii="Verdana" w:hAnsi="Verdana" w:cs="Arial"/>
                <w:sz w:val="18"/>
                <w:szCs w:val="18"/>
              </w:rPr>
            </w:pPr>
            <w:r>
              <w:rPr>
                <w:rFonts w:ascii="Verdana" w:hAnsi="Verdana" w:cs="Arial"/>
                <w:noProof/>
                <w:sz w:val="18"/>
                <w:szCs w:val="18"/>
              </w:rPr>
              <w:t>2</w:t>
            </w:r>
          </w:p>
        </w:tc>
      </w:tr>
      <w:tr w:rsidR="00400E6D" w:rsidRPr="008A69EE" w14:paraId="0D9ED38C" w14:textId="77777777" w:rsidTr="006F0E24">
        <w:trPr>
          <w:trHeight w:val="253"/>
          <w:jc w:val="center"/>
        </w:trPr>
        <w:tc>
          <w:tcPr>
            <w:tcW w:w="2281" w:type="dxa"/>
            <w:shd w:val="clear" w:color="000000" w:fill="FFFF99"/>
            <w:vAlign w:val="center"/>
            <w:hideMark/>
          </w:tcPr>
          <w:p w14:paraId="2B7372ED"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070CB595" w14:textId="3373B069" w:rsidR="00400E6D" w:rsidRPr="0082038F" w:rsidRDefault="00B842F0" w:rsidP="006F0E24">
            <w:pPr>
              <w:rPr>
                <w:rFonts w:ascii="Verdana" w:hAnsi="Verdana" w:cs="Arial"/>
                <w:sz w:val="18"/>
                <w:szCs w:val="18"/>
                <w:lang w:val="en-US"/>
              </w:rPr>
            </w:pPr>
            <w:r w:rsidRPr="00237721">
              <w:rPr>
                <w:rFonts w:ascii="Verdana" w:hAnsi="Verdana" w:cs="Arial"/>
                <w:noProof/>
                <w:sz w:val="18"/>
                <w:szCs w:val="18"/>
              </w:rPr>
              <w:t>ΠΝΕ 139</w:t>
            </w:r>
          </w:p>
        </w:tc>
      </w:tr>
      <w:tr w:rsidR="00400E6D" w:rsidRPr="008A69EE" w14:paraId="2446FC3C" w14:textId="77777777" w:rsidTr="006F0E24">
        <w:trPr>
          <w:trHeight w:val="253"/>
          <w:jc w:val="center"/>
        </w:trPr>
        <w:tc>
          <w:tcPr>
            <w:tcW w:w="2281" w:type="dxa"/>
            <w:shd w:val="clear" w:color="000000" w:fill="FFFF99"/>
            <w:vAlign w:val="center"/>
            <w:hideMark/>
          </w:tcPr>
          <w:p w14:paraId="2126611A"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5867E19C" w14:textId="4F13A1C4" w:rsidR="00400E6D" w:rsidRPr="00237721" w:rsidRDefault="00237721" w:rsidP="006F0E24">
            <w:pPr>
              <w:rPr>
                <w:rFonts w:ascii="Verdana" w:hAnsi="Verdana" w:cs="Arial"/>
                <w:sz w:val="18"/>
                <w:szCs w:val="18"/>
              </w:rPr>
            </w:pPr>
            <w:r w:rsidRPr="00237721">
              <w:rPr>
                <w:rFonts w:ascii="Verdana" w:hAnsi="Verdana" w:cs="Arial"/>
                <w:noProof/>
                <w:sz w:val="18"/>
                <w:szCs w:val="18"/>
              </w:rPr>
              <w:t>Κουλτούρα και κοινωνία</w:t>
            </w:r>
          </w:p>
        </w:tc>
      </w:tr>
      <w:tr w:rsidR="00400E6D" w:rsidRPr="008A69EE" w14:paraId="71AF25EE" w14:textId="77777777" w:rsidTr="006F0E24">
        <w:trPr>
          <w:trHeight w:val="253"/>
          <w:jc w:val="center"/>
        </w:trPr>
        <w:tc>
          <w:tcPr>
            <w:tcW w:w="2281" w:type="dxa"/>
            <w:shd w:val="clear" w:color="000000" w:fill="FFFF99"/>
            <w:vAlign w:val="center"/>
            <w:hideMark/>
          </w:tcPr>
          <w:p w14:paraId="5247461D"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1359A8D8" w14:textId="3F31B119" w:rsidR="00400E6D" w:rsidRPr="00036967" w:rsidRDefault="00400E6D" w:rsidP="006F0E24">
            <w:pPr>
              <w:rPr>
                <w:rFonts w:ascii="Verdana" w:hAnsi="Verdana" w:cs="Arial"/>
                <w:sz w:val="18"/>
                <w:szCs w:val="18"/>
              </w:rPr>
            </w:pPr>
            <w:r w:rsidRPr="00B842F0">
              <w:rPr>
                <w:rFonts w:ascii="Verdana" w:hAnsi="Verdana" w:cs="Arial"/>
                <w:noProof/>
                <w:sz w:val="18"/>
                <w:szCs w:val="18"/>
              </w:rPr>
              <w:t>Επιλογής</w:t>
            </w:r>
          </w:p>
        </w:tc>
      </w:tr>
      <w:tr w:rsidR="00400E6D" w:rsidRPr="008A69EE" w14:paraId="0E83237C" w14:textId="77777777" w:rsidTr="006F0E24">
        <w:trPr>
          <w:trHeight w:val="679"/>
          <w:jc w:val="center"/>
        </w:trPr>
        <w:tc>
          <w:tcPr>
            <w:tcW w:w="2281" w:type="dxa"/>
            <w:shd w:val="clear" w:color="000000" w:fill="FFFF99"/>
            <w:vAlign w:val="center"/>
            <w:hideMark/>
          </w:tcPr>
          <w:p w14:paraId="674F15E4"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2024-2025:</w:t>
            </w:r>
          </w:p>
        </w:tc>
        <w:tc>
          <w:tcPr>
            <w:tcW w:w="2694" w:type="dxa"/>
            <w:gridSpan w:val="2"/>
            <w:shd w:val="clear" w:color="auto" w:fill="auto"/>
            <w:vAlign w:val="center"/>
            <w:hideMark/>
          </w:tcPr>
          <w:p w14:paraId="6007C489" w14:textId="179DC8D4" w:rsidR="00400E6D" w:rsidRPr="00C069AD" w:rsidRDefault="00B842F0" w:rsidP="006F0E24">
            <w:pPr>
              <w:jc w:val="center"/>
              <w:rPr>
                <w:rFonts w:ascii="Verdana" w:hAnsi="Verdana" w:cs="Arial"/>
                <w:sz w:val="18"/>
                <w:szCs w:val="18"/>
              </w:rPr>
            </w:pPr>
            <w:r w:rsidRPr="00B842F0">
              <w:rPr>
                <w:rFonts w:ascii="Verdana" w:hAnsi="Verdana" w:cs="Arial"/>
                <w:noProof/>
                <w:sz w:val="18"/>
                <w:szCs w:val="18"/>
              </w:rPr>
              <w:t>8</w:t>
            </w:r>
            <w:r w:rsidR="00400E6D" w:rsidRPr="00B842F0">
              <w:rPr>
                <w:rFonts w:ascii="Verdana" w:hAnsi="Verdana" w:cs="Arial"/>
                <w:noProof/>
                <w:sz w:val="18"/>
                <w:szCs w:val="18"/>
                <w:vertAlign w:val="superscript"/>
              </w:rPr>
              <w:t>ο</w:t>
            </w:r>
          </w:p>
        </w:tc>
        <w:tc>
          <w:tcPr>
            <w:tcW w:w="1984" w:type="dxa"/>
            <w:shd w:val="clear" w:color="000000" w:fill="FFFF99"/>
            <w:vAlign w:val="center"/>
            <w:hideMark/>
          </w:tcPr>
          <w:p w14:paraId="250BAD83"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4C0C4A17" w14:textId="77777777" w:rsidR="00400E6D" w:rsidRPr="008A69EE" w:rsidRDefault="00400E6D" w:rsidP="006F0E24">
            <w:pPr>
              <w:jc w:val="center"/>
              <w:rPr>
                <w:rFonts w:ascii="Verdana" w:hAnsi="Verdana" w:cs="Arial"/>
                <w:sz w:val="18"/>
                <w:szCs w:val="18"/>
              </w:rPr>
            </w:pPr>
            <w:r>
              <w:rPr>
                <w:rFonts w:ascii="Verdana" w:hAnsi="Verdana" w:cs="Arial"/>
                <w:noProof/>
                <w:sz w:val="18"/>
                <w:szCs w:val="18"/>
              </w:rPr>
              <w:t>ΕΑΡΙΝΟ</w:t>
            </w:r>
          </w:p>
        </w:tc>
      </w:tr>
      <w:tr w:rsidR="00400E6D" w:rsidRPr="008A69EE" w14:paraId="2E696595" w14:textId="77777777" w:rsidTr="006F0E24">
        <w:trPr>
          <w:trHeight w:val="210"/>
          <w:jc w:val="center"/>
        </w:trPr>
        <w:tc>
          <w:tcPr>
            <w:tcW w:w="2281" w:type="dxa"/>
            <w:shd w:val="clear" w:color="000000" w:fill="FFFF99"/>
            <w:vAlign w:val="center"/>
            <w:hideMark/>
          </w:tcPr>
          <w:p w14:paraId="57F4F854"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6BE795C4" w14:textId="53AFB2CC" w:rsidR="00400E6D" w:rsidRPr="00297CC3" w:rsidRDefault="00B842F0" w:rsidP="00CF5390">
            <w:pPr>
              <w:rPr>
                <w:rFonts w:ascii="Verdana" w:hAnsi="Verdana" w:cs="Arial"/>
                <w:sz w:val="18"/>
                <w:szCs w:val="18"/>
              </w:rPr>
            </w:pPr>
            <w:r>
              <w:rPr>
                <w:rFonts w:ascii="Verdana" w:hAnsi="Verdana" w:cs="Arial"/>
                <w:noProof/>
                <w:sz w:val="18"/>
                <w:szCs w:val="18"/>
              </w:rPr>
              <w:t>4</w:t>
            </w:r>
          </w:p>
        </w:tc>
      </w:tr>
      <w:tr w:rsidR="00400E6D" w:rsidRPr="008A69EE" w14:paraId="45A37C26" w14:textId="77777777" w:rsidTr="006F0E24">
        <w:trPr>
          <w:trHeight w:val="510"/>
          <w:jc w:val="center"/>
        </w:trPr>
        <w:tc>
          <w:tcPr>
            <w:tcW w:w="2281" w:type="dxa"/>
            <w:shd w:val="clear" w:color="000000" w:fill="FFFF99"/>
            <w:vAlign w:val="center"/>
            <w:hideMark/>
          </w:tcPr>
          <w:p w14:paraId="1C6AD5D4"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vAlign w:val="center"/>
            <w:hideMark/>
          </w:tcPr>
          <w:p w14:paraId="4999F18B" w14:textId="648FE02F" w:rsidR="00400E6D" w:rsidRPr="008A69EE" w:rsidRDefault="00B842F0" w:rsidP="006F0E24">
            <w:pPr>
              <w:jc w:val="center"/>
              <w:rPr>
                <w:rFonts w:ascii="Verdana" w:hAnsi="Verdana" w:cs="Arial"/>
                <w:sz w:val="18"/>
                <w:szCs w:val="18"/>
              </w:rPr>
            </w:pPr>
            <w:r>
              <w:rPr>
                <w:rFonts w:ascii="Verdana" w:hAnsi="Verdana" w:cs="Arial"/>
                <w:noProof/>
                <w:sz w:val="18"/>
                <w:szCs w:val="18"/>
              </w:rPr>
              <w:t>3</w:t>
            </w:r>
          </w:p>
        </w:tc>
        <w:tc>
          <w:tcPr>
            <w:tcW w:w="1984" w:type="dxa"/>
            <w:shd w:val="clear" w:color="000000" w:fill="FFFF99"/>
            <w:vAlign w:val="center"/>
            <w:hideMark/>
          </w:tcPr>
          <w:p w14:paraId="31D43EEF"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hideMark/>
          </w:tcPr>
          <w:p w14:paraId="367F1DB5" w14:textId="27CDDF14" w:rsidR="00400E6D" w:rsidRPr="008A69EE" w:rsidRDefault="00B842F0" w:rsidP="006F0E24">
            <w:pPr>
              <w:jc w:val="center"/>
              <w:rPr>
                <w:rFonts w:ascii="Verdana" w:hAnsi="Verdana" w:cs="Arial"/>
                <w:sz w:val="18"/>
                <w:szCs w:val="18"/>
              </w:rPr>
            </w:pPr>
            <w:r>
              <w:rPr>
                <w:rFonts w:ascii="Verdana" w:hAnsi="Verdana" w:cs="Arial"/>
                <w:noProof/>
                <w:sz w:val="18"/>
                <w:szCs w:val="18"/>
              </w:rPr>
              <w:t>-</w:t>
            </w:r>
          </w:p>
        </w:tc>
      </w:tr>
      <w:tr w:rsidR="00400E6D" w:rsidRPr="008A69EE" w14:paraId="180A9722" w14:textId="77777777" w:rsidTr="006F0E24">
        <w:trPr>
          <w:trHeight w:val="510"/>
          <w:jc w:val="center"/>
        </w:trPr>
        <w:tc>
          <w:tcPr>
            <w:tcW w:w="2281" w:type="dxa"/>
            <w:shd w:val="clear" w:color="000000" w:fill="FFFF99"/>
            <w:vAlign w:val="center"/>
          </w:tcPr>
          <w:p w14:paraId="2BDE9E04"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shd w:val="clear" w:color="auto" w:fill="auto"/>
            <w:vAlign w:val="center"/>
          </w:tcPr>
          <w:p w14:paraId="586C60AB" w14:textId="50C55A7C" w:rsidR="00400E6D" w:rsidRDefault="00A87282" w:rsidP="006F0E24">
            <w:pPr>
              <w:jc w:val="both"/>
              <w:rPr>
                <w:rFonts w:ascii="Verdana" w:hAnsi="Verdana" w:cs="Arial"/>
                <w:sz w:val="18"/>
                <w:szCs w:val="18"/>
              </w:rPr>
            </w:pPr>
            <w:r w:rsidRPr="00A87282">
              <w:rPr>
                <w:rFonts w:ascii="Verdana" w:hAnsi="Verdana" w:cs="Arial"/>
                <w:sz w:val="18"/>
                <w:szCs w:val="18"/>
              </w:rPr>
              <w:t>Εξέταση και ανάλυση της έννοιας της κουλτούρας (culture), έτσι όπως διαμορφώθηκε μέσα από κοινωνιολογικές και ανθρωπολογικές προσεγγίσεις και θεωρίες κατά τη διάρκεια των τριών τελευταίων αιώνων. Δίνεται έμφαση στη μελέτη της σχέσης μεταξύ ατομικής και ομαδικής κουλτούρας, καθώς και η επίδραση της δεύτερης στην πρώτη. Επιδιώκεται να καταδειχτεί η σχέση μεταξύ κουλτούρας και ταυτότητας, και ειδικότερα της πολιτισμικής ταυτότητας ως κοινωνικής κατασκευής. Το πλαίσιο των σύγχρονων πολυπολιτισμικών κοινωνιών, όπου ο συσχετισμός μεταξύ πολιτισμικής ταυτότητας και κοινωνικής ένταξης ή αποκλεισμού είναι καθοριστικός, επιβάλει τη μελέτη ζητημάτων όπως τα ανθρώπινα δικαιώματα, ο (νεο)ρατσισμός, ο εθνοκεντρισμός, τα στερεότυπα και οι προκαταλήψεις, η διαδικασία της επιπολιτισμοποίησης (acculturation) και οι στρατηγικές που υιοθετούνται από τις κυρίαρχες και μη κυρίαρχες ομάδες κατά τη διάρκεια της επαφής τους εντός κοινού κοινωνικού πλαισίου. Η θεωρητική προσέγγιση των παραπάνω ζητημάτων ακολουθείται από τον εντοπισμό και την παιδαγωγική αντιμετώπισή τους στο σχολικό περιβάλλον.</w:t>
            </w:r>
          </w:p>
          <w:p w14:paraId="1660BBA0" w14:textId="6F9FC3C4" w:rsidR="00A87282" w:rsidRPr="008A69EE" w:rsidRDefault="00A87282" w:rsidP="006F0E24">
            <w:pPr>
              <w:jc w:val="both"/>
              <w:rPr>
                <w:rFonts w:ascii="Verdana" w:hAnsi="Verdana" w:cs="Arial"/>
                <w:sz w:val="18"/>
                <w:szCs w:val="18"/>
              </w:rPr>
            </w:pPr>
          </w:p>
        </w:tc>
      </w:tr>
    </w:tbl>
    <w:p w14:paraId="02F99E76" w14:textId="77777777" w:rsidR="00400E6D" w:rsidRDefault="00400E6D" w:rsidP="00400E6D"/>
    <w:p w14:paraId="729901C4" w14:textId="77777777" w:rsidR="00400E6D" w:rsidRDefault="00400E6D" w:rsidP="00400E6D"/>
    <w:p w14:paraId="7262B48F" w14:textId="77777777" w:rsidR="00400E6D" w:rsidRDefault="00400E6D" w:rsidP="00400E6D"/>
    <w:p w14:paraId="64A9B241" w14:textId="77777777" w:rsidR="00A87282" w:rsidRDefault="00A87282" w:rsidP="00400E6D"/>
    <w:p w14:paraId="70CA9E1D" w14:textId="77777777" w:rsidR="00A87282" w:rsidRDefault="00A87282" w:rsidP="00400E6D"/>
    <w:p w14:paraId="0A8FF26E" w14:textId="77777777" w:rsidR="00A87282" w:rsidRDefault="00A87282" w:rsidP="00400E6D"/>
    <w:p w14:paraId="1A3FD69E" w14:textId="77777777" w:rsidR="00400E6D" w:rsidRPr="00036967" w:rsidRDefault="00400E6D" w:rsidP="00400E6D">
      <w:pPr>
        <w:spacing w:before="60" w:after="60"/>
        <w:jc w:val="center"/>
        <w:rPr>
          <w:rFonts w:ascii="Verdana" w:hAnsi="Verdana"/>
          <w:b/>
          <w:color w:val="000000"/>
          <w:sz w:val="18"/>
          <w:szCs w:val="18"/>
          <w:lang w:val="en-US"/>
        </w:rPr>
      </w:pPr>
      <w:r w:rsidRPr="003B1D0A">
        <w:rPr>
          <w:rFonts w:ascii="Verdana" w:hAnsi="Verdana"/>
          <w:b/>
          <w:color w:val="000000"/>
          <w:sz w:val="18"/>
          <w:szCs w:val="18"/>
        </w:rPr>
        <w:lastRenderedPageBreak/>
        <w:t>Τμήμα:</w:t>
      </w:r>
      <w:r w:rsidRPr="008A69EE">
        <w:rPr>
          <w:rFonts w:ascii="Verdana" w:hAnsi="Verdana"/>
          <w:b/>
          <w:color w:val="000000"/>
          <w:sz w:val="18"/>
          <w:szCs w:val="18"/>
        </w:rPr>
        <w:t xml:space="preserve"> </w:t>
      </w:r>
      <w:r>
        <w:rPr>
          <w:rFonts w:ascii="Verdana" w:hAnsi="Verdana"/>
          <w:b/>
          <w:color w:val="000000"/>
          <w:sz w:val="18"/>
          <w:szCs w:val="18"/>
        </w:rPr>
        <w:t>ΠΑΙΔΑΓΩΓΙΚΟ ΝΗΠΙΑΓΩΓΩΝ</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400E6D" w:rsidRPr="008A69EE" w14:paraId="7E4402AD" w14:textId="77777777" w:rsidTr="006F0E24">
        <w:trPr>
          <w:trHeight w:val="253"/>
          <w:jc w:val="center"/>
        </w:trPr>
        <w:tc>
          <w:tcPr>
            <w:tcW w:w="2281" w:type="dxa"/>
            <w:shd w:val="clear" w:color="auto" w:fill="FFFF99"/>
            <w:vAlign w:val="center"/>
            <w:hideMark/>
          </w:tcPr>
          <w:p w14:paraId="1E193B80" w14:textId="77777777" w:rsidR="00400E6D" w:rsidRPr="008A69EE" w:rsidRDefault="00400E6D" w:rsidP="006F0E24">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490C57A5" w14:textId="55D81D95" w:rsidR="00400E6D" w:rsidRPr="00C660F8" w:rsidRDefault="003828A7" w:rsidP="006F0E24">
            <w:pPr>
              <w:rPr>
                <w:rFonts w:ascii="Verdana" w:hAnsi="Verdana" w:cs="Arial"/>
                <w:b/>
                <w:sz w:val="18"/>
                <w:szCs w:val="18"/>
              </w:rPr>
            </w:pPr>
            <w:r>
              <w:rPr>
                <w:rFonts w:ascii="Verdana" w:hAnsi="Verdana" w:cs="Arial"/>
                <w:b/>
                <w:noProof/>
                <w:sz w:val="18"/>
                <w:szCs w:val="18"/>
              </w:rPr>
              <w:t>4</w:t>
            </w:r>
          </w:p>
        </w:tc>
        <w:tc>
          <w:tcPr>
            <w:tcW w:w="4239" w:type="dxa"/>
            <w:gridSpan w:val="3"/>
            <w:shd w:val="clear" w:color="auto" w:fill="auto"/>
            <w:vAlign w:val="center"/>
          </w:tcPr>
          <w:p w14:paraId="798B2CFB" w14:textId="77777777" w:rsidR="00400E6D" w:rsidRPr="00FB4A10" w:rsidRDefault="00400E6D" w:rsidP="006F0E24">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6B49836E" w14:textId="58A5B11A" w:rsidR="00400E6D" w:rsidRPr="00FB4A10" w:rsidRDefault="00A87282" w:rsidP="006F0E24">
            <w:pPr>
              <w:rPr>
                <w:rFonts w:ascii="Verdana" w:hAnsi="Verdana" w:cs="Arial"/>
                <w:b/>
                <w:sz w:val="18"/>
                <w:szCs w:val="18"/>
              </w:rPr>
            </w:pPr>
            <w:r>
              <w:rPr>
                <w:rFonts w:ascii="Verdana" w:hAnsi="Verdana" w:cs="Arial"/>
                <w:b/>
                <w:sz w:val="18"/>
                <w:szCs w:val="18"/>
              </w:rPr>
              <w:t>ΠΛΗΡΗΣ</w:t>
            </w:r>
          </w:p>
        </w:tc>
      </w:tr>
      <w:tr w:rsidR="00400E6D" w:rsidRPr="008A69EE" w14:paraId="58CCC892" w14:textId="77777777" w:rsidTr="006F0E24">
        <w:trPr>
          <w:trHeight w:val="253"/>
          <w:jc w:val="center"/>
        </w:trPr>
        <w:tc>
          <w:tcPr>
            <w:tcW w:w="2281" w:type="dxa"/>
            <w:tcBorders>
              <w:bottom w:val="single" w:sz="4" w:space="0" w:color="auto"/>
            </w:tcBorders>
            <w:shd w:val="clear" w:color="000000" w:fill="FFFF99"/>
            <w:vAlign w:val="center"/>
            <w:hideMark/>
          </w:tcPr>
          <w:p w14:paraId="1227A076" w14:textId="77777777" w:rsidR="00400E6D" w:rsidRPr="00FB3830" w:rsidRDefault="00400E6D" w:rsidP="006F0E24">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15437ADA" w14:textId="29F986EE" w:rsidR="00400E6D" w:rsidRPr="00E75E71" w:rsidRDefault="003828A7" w:rsidP="00A87282">
            <w:pPr>
              <w:jc w:val="center"/>
              <w:rPr>
                <w:rFonts w:ascii="Verdana" w:hAnsi="Verdana" w:cs="Arial"/>
                <w:b/>
                <w:bCs/>
                <w:sz w:val="18"/>
                <w:szCs w:val="18"/>
                <w:lang w:val="en-US"/>
              </w:rPr>
            </w:pPr>
            <w:r w:rsidRPr="003828A7">
              <w:rPr>
                <w:rFonts w:ascii="Verdana" w:hAnsi="Verdana" w:cs="Arial"/>
                <w:b/>
                <w:bCs/>
                <w:sz w:val="18"/>
                <w:szCs w:val="18"/>
                <w:lang w:val="en-US"/>
              </w:rPr>
              <w:t>ΓΕΝΙΚΗ ΠΑΙΔΑΓΩΓΙΚΗ</w:t>
            </w:r>
          </w:p>
        </w:tc>
      </w:tr>
      <w:tr w:rsidR="00400E6D" w:rsidRPr="008A69EE" w14:paraId="460EFFA4" w14:textId="77777777" w:rsidTr="006F0E24">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43377EE7" w14:textId="77777777" w:rsidR="00400E6D" w:rsidRDefault="00400E6D" w:rsidP="006F0E24">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30C330B" w14:textId="77777777" w:rsidR="00400E6D" w:rsidRPr="00E75E71" w:rsidRDefault="00400E6D" w:rsidP="006F0E24">
            <w:pPr>
              <w:rPr>
                <w:rFonts w:ascii="Verdana" w:hAnsi="Verdana" w:cs="Arial"/>
                <w:b/>
                <w:bCs/>
                <w:noProof/>
                <w:sz w:val="18"/>
                <w:szCs w:val="18"/>
                <w:highlight w:val="yellow"/>
                <w:lang w:val="en-US"/>
              </w:rPr>
            </w:pPr>
          </w:p>
        </w:tc>
      </w:tr>
      <w:tr w:rsidR="00400E6D" w:rsidRPr="00467542" w14:paraId="5CEF3364" w14:textId="77777777" w:rsidTr="006F0E24">
        <w:trPr>
          <w:trHeight w:val="253"/>
          <w:jc w:val="center"/>
        </w:trPr>
        <w:tc>
          <w:tcPr>
            <w:tcW w:w="9889" w:type="dxa"/>
            <w:gridSpan w:val="6"/>
            <w:tcBorders>
              <w:top w:val="single" w:sz="4" w:space="0" w:color="auto"/>
            </w:tcBorders>
            <w:shd w:val="clear" w:color="auto" w:fill="FFFF99"/>
            <w:vAlign w:val="center"/>
            <w:hideMark/>
          </w:tcPr>
          <w:p w14:paraId="48721DD4" w14:textId="77777777" w:rsidR="00400E6D" w:rsidRPr="00467542" w:rsidRDefault="00400E6D" w:rsidP="006F0E24">
            <w:pPr>
              <w:jc w:val="center"/>
              <w:rPr>
                <w:rFonts w:ascii="Verdana" w:hAnsi="Verdana" w:cs="Arial"/>
                <w:b/>
                <w:bCs/>
                <w:sz w:val="18"/>
                <w:szCs w:val="18"/>
              </w:rPr>
            </w:pPr>
            <w:r w:rsidRPr="00467542">
              <w:rPr>
                <w:rFonts w:ascii="Verdana" w:hAnsi="Verdana" w:cs="Arial"/>
                <w:b/>
                <w:bCs/>
                <w:sz w:val="18"/>
                <w:szCs w:val="18"/>
              </w:rPr>
              <w:t>ΜΑΘΗΜΑ 1</w:t>
            </w:r>
          </w:p>
        </w:tc>
      </w:tr>
      <w:tr w:rsidR="00400E6D" w:rsidRPr="008A69EE" w14:paraId="17655A1B" w14:textId="77777777" w:rsidTr="006F0E24">
        <w:trPr>
          <w:trHeight w:val="253"/>
          <w:jc w:val="center"/>
        </w:trPr>
        <w:tc>
          <w:tcPr>
            <w:tcW w:w="2281" w:type="dxa"/>
            <w:shd w:val="clear" w:color="000000" w:fill="FFFF99"/>
            <w:vAlign w:val="center"/>
            <w:hideMark/>
          </w:tcPr>
          <w:p w14:paraId="5F937A50" w14:textId="77777777" w:rsidR="00400E6D" w:rsidRPr="00711581" w:rsidRDefault="00400E6D" w:rsidP="006F0E24">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37C839FC" w14:textId="77777777" w:rsidR="00400E6D" w:rsidRPr="008A69EE" w:rsidRDefault="00400E6D" w:rsidP="006F0E24">
            <w:pPr>
              <w:rPr>
                <w:rFonts w:ascii="Verdana" w:hAnsi="Verdana" w:cs="Arial"/>
                <w:sz w:val="18"/>
                <w:szCs w:val="18"/>
              </w:rPr>
            </w:pPr>
            <w:r w:rsidRPr="00CD55B4">
              <w:rPr>
                <w:rFonts w:ascii="Verdana" w:hAnsi="Verdana" w:cs="Arial"/>
                <w:noProof/>
                <w:sz w:val="18"/>
                <w:szCs w:val="18"/>
              </w:rPr>
              <w:t>1</w:t>
            </w:r>
          </w:p>
        </w:tc>
      </w:tr>
      <w:tr w:rsidR="00400E6D" w:rsidRPr="008A69EE" w14:paraId="52D2746B" w14:textId="77777777" w:rsidTr="006F0E24">
        <w:trPr>
          <w:trHeight w:val="253"/>
          <w:jc w:val="center"/>
        </w:trPr>
        <w:tc>
          <w:tcPr>
            <w:tcW w:w="2281" w:type="dxa"/>
            <w:shd w:val="clear" w:color="000000" w:fill="FFFF99"/>
            <w:vAlign w:val="center"/>
            <w:hideMark/>
          </w:tcPr>
          <w:p w14:paraId="263E8451"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4766EE58" w14:textId="10A60E89" w:rsidR="00400E6D" w:rsidRPr="00C660F8" w:rsidRDefault="00A87282" w:rsidP="006F0E24">
            <w:pPr>
              <w:rPr>
                <w:rFonts w:ascii="Verdana" w:hAnsi="Verdana" w:cs="Arial"/>
                <w:sz w:val="18"/>
                <w:szCs w:val="18"/>
              </w:rPr>
            </w:pPr>
            <w:r w:rsidRPr="00A87282">
              <w:rPr>
                <w:rFonts w:ascii="Verdana" w:hAnsi="Verdana" w:cs="Arial"/>
                <w:sz w:val="18"/>
                <w:szCs w:val="18"/>
              </w:rPr>
              <w:t>ΝΥ101α</w:t>
            </w:r>
          </w:p>
        </w:tc>
      </w:tr>
      <w:tr w:rsidR="00400E6D" w:rsidRPr="008A69EE" w14:paraId="7E70D3E5" w14:textId="77777777" w:rsidTr="006F0E24">
        <w:trPr>
          <w:trHeight w:val="253"/>
          <w:jc w:val="center"/>
        </w:trPr>
        <w:tc>
          <w:tcPr>
            <w:tcW w:w="2281" w:type="dxa"/>
            <w:shd w:val="clear" w:color="000000" w:fill="FFFF99"/>
            <w:vAlign w:val="center"/>
            <w:hideMark/>
          </w:tcPr>
          <w:p w14:paraId="6EC90D87"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3218DA06" w14:textId="00AA7AAF" w:rsidR="00400E6D" w:rsidRPr="00C660F8" w:rsidRDefault="00237721" w:rsidP="006F0E24">
            <w:pPr>
              <w:rPr>
                <w:rFonts w:ascii="Verdana" w:hAnsi="Verdana" w:cs="Arial"/>
                <w:sz w:val="18"/>
                <w:szCs w:val="18"/>
              </w:rPr>
            </w:pPr>
            <w:r w:rsidRPr="00237721">
              <w:rPr>
                <w:rFonts w:ascii="Verdana" w:hAnsi="Verdana" w:cs="Arial"/>
                <w:noProof/>
                <w:sz w:val="18"/>
                <w:szCs w:val="18"/>
              </w:rPr>
              <w:t>Εισαγωγή στην Παιδαγωγική</w:t>
            </w:r>
          </w:p>
        </w:tc>
      </w:tr>
      <w:tr w:rsidR="00400E6D" w:rsidRPr="008A69EE" w14:paraId="13BEEC30" w14:textId="77777777" w:rsidTr="006F0E24">
        <w:trPr>
          <w:trHeight w:val="253"/>
          <w:jc w:val="center"/>
        </w:trPr>
        <w:tc>
          <w:tcPr>
            <w:tcW w:w="2281" w:type="dxa"/>
            <w:shd w:val="clear" w:color="000000" w:fill="FFFF99"/>
            <w:vAlign w:val="center"/>
            <w:hideMark/>
          </w:tcPr>
          <w:p w14:paraId="497DEF7A"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7F58FBC0" w14:textId="77777777" w:rsidR="00400E6D" w:rsidRPr="00036967" w:rsidRDefault="00400E6D" w:rsidP="006F0E24">
            <w:pPr>
              <w:rPr>
                <w:rFonts w:ascii="Verdana" w:hAnsi="Verdana" w:cs="Arial"/>
                <w:sz w:val="18"/>
                <w:szCs w:val="18"/>
              </w:rPr>
            </w:pPr>
            <w:r w:rsidRPr="00C660F8">
              <w:rPr>
                <w:rFonts w:ascii="Verdana" w:hAnsi="Verdana" w:cs="Arial"/>
                <w:noProof/>
                <w:sz w:val="18"/>
                <w:szCs w:val="18"/>
              </w:rPr>
              <w:t xml:space="preserve">Υποχρεωτικό </w:t>
            </w:r>
          </w:p>
        </w:tc>
      </w:tr>
      <w:tr w:rsidR="00400E6D" w:rsidRPr="008A69EE" w14:paraId="4967E573" w14:textId="77777777" w:rsidTr="006F0E24">
        <w:trPr>
          <w:trHeight w:val="679"/>
          <w:jc w:val="center"/>
        </w:trPr>
        <w:tc>
          <w:tcPr>
            <w:tcW w:w="2281" w:type="dxa"/>
            <w:shd w:val="clear" w:color="000000" w:fill="FFFF99"/>
            <w:vAlign w:val="center"/>
            <w:hideMark/>
          </w:tcPr>
          <w:p w14:paraId="1E77B599"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2024-2025:</w:t>
            </w:r>
          </w:p>
        </w:tc>
        <w:tc>
          <w:tcPr>
            <w:tcW w:w="2694" w:type="dxa"/>
            <w:gridSpan w:val="2"/>
            <w:shd w:val="clear" w:color="auto" w:fill="auto"/>
            <w:vAlign w:val="center"/>
            <w:hideMark/>
          </w:tcPr>
          <w:p w14:paraId="717E5EFC" w14:textId="289A1865" w:rsidR="00400E6D" w:rsidRPr="00C069AD" w:rsidRDefault="00A87282" w:rsidP="006F0E24">
            <w:pPr>
              <w:jc w:val="center"/>
              <w:rPr>
                <w:rFonts w:ascii="Verdana" w:hAnsi="Verdana" w:cs="Arial"/>
                <w:sz w:val="18"/>
                <w:szCs w:val="18"/>
              </w:rPr>
            </w:pPr>
            <w:r>
              <w:rPr>
                <w:rFonts w:ascii="Verdana" w:hAnsi="Verdana" w:cs="Arial"/>
                <w:noProof/>
                <w:sz w:val="18"/>
                <w:szCs w:val="18"/>
              </w:rPr>
              <w:t>2</w:t>
            </w:r>
            <w:r w:rsidR="00400E6D" w:rsidRPr="00C660F8">
              <w:rPr>
                <w:rFonts w:ascii="Verdana" w:hAnsi="Verdana" w:cs="Arial"/>
                <w:noProof/>
                <w:sz w:val="18"/>
                <w:szCs w:val="18"/>
                <w:vertAlign w:val="superscript"/>
              </w:rPr>
              <w:t>ο</w:t>
            </w:r>
            <w:r w:rsidR="00400E6D">
              <w:rPr>
                <w:rFonts w:ascii="Verdana" w:hAnsi="Verdana" w:cs="Arial"/>
                <w:noProof/>
                <w:sz w:val="18"/>
                <w:szCs w:val="18"/>
              </w:rPr>
              <w:t xml:space="preserve"> </w:t>
            </w:r>
          </w:p>
        </w:tc>
        <w:tc>
          <w:tcPr>
            <w:tcW w:w="1984" w:type="dxa"/>
            <w:shd w:val="clear" w:color="000000" w:fill="FFFF99"/>
            <w:vAlign w:val="center"/>
            <w:hideMark/>
          </w:tcPr>
          <w:p w14:paraId="180ED06D"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0B5EA836" w14:textId="77777777" w:rsidR="00400E6D" w:rsidRPr="00305999" w:rsidRDefault="00400E6D" w:rsidP="006F0E24">
            <w:pPr>
              <w:jc w:val="center"/>
              <w:rPr>
                <w:rFonts w:ascii="Verdana" w:hAnsi="Verdana" w:cs="Arial"/>
                <w:sz w:val="18"/>
                <w:szCs w:val="18"/>
              </w:rPr>
            </w:pPr>
            <w:r>
              <w:rPr>
                <w:rFonts w:ascii="Verdana" w:hAnsi="Verdana" w:cs="Arial"/>
                <w:noProof/>
                <w:sz w:val="18"/>
                <w:szCs w:val="18"/>
              </w:rPr>
              <w:t>ΕΑΡΙΝΟ</w:t>
            </w:r>
          </w:p>
        </w:tc>
      </w:tr>
      <w:tr w:rsidR="00400E6D" w:rsidRPr="008A69EE" w14:paraId="26EFDCC0" w14:textId="77777777" w:rsidTr="006F0E24">
        <w:trPr>
          <w:trHeight w:val="210"/>
          <w:jc w:val="center"/>
        </w:trPr>
        <w:tc>
          <w:tcPr>
            <w:tcW w:w="2281" w:type="dxa"/>
            <w:shd w:val="clear" w:color="000000" w:fill="FFFF99"/>
            <w:vAlign w:val="center"/>
            <w:hideMark/>
          </w:tcPr>
          <w:p w14:paraId="31DA51B5"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1F7D59EF" w14:textId="276A3286" w:rsidR="00400E6D" w:rsidRPr="00297CC3" w:rsidRDefault="00A87282" w:rsidP="00A97E20">
            <w:pPr>
              <w:rPr>
                <w:rFonts w:ascii="Verdana" w:hAnsi="Verdana" w:cs="Arial"/>
                <w:sz w:val="18"/>
                <w:szCs w:val="18"/>
              </w:rPr>
            </w:pPr>
            <w:r>
              <w:rPr>
                <w:rFonts w:ascii="Verdana" w:hAnsi="Verdana" w:cs="Arial"/>
                <w:noProof/>
                <w:sz w:val="18"/>
                <w:szCs w:val="18"/>
              </w:rPr>
              <w:t>4</w:t>
            </w:r>
          </w:p>
        </w:tc>
      </w:tr>
      <w:tr w:rsidR="00400E6D" w:rsidRPr="008A69EE" w14:paraId="4EB872BA" w14:textId="77777777" w:rsidTr="006F0E24">
        <w:trPr>
          <w:trHeight w:val="510"/>
          <w:jc w:val="center"/>
        </w:trPr>
        <w:tc>
          <w:tcPr>
            <w:tcW w:w="2281" w:type="dxa"/>
            <w:tcBorders>
              <w:bottom w:val="single" w:sz="4" w:space="0" w:color="auto"/>
            </w:tcBorders>
            <w:shd w:val="clear" w:color="000000" w:fill="FFFF99"/>
            <w:vAlign w:val="center"/>
            <w:hideMark/>
          </w:tcPr>
          <w:p w14:paraId="5AF46AB2"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6DAE0A4D" w14:textId="77777777" w:rsidR="00400E6D" w:rsidRPr="008A69EE" w:rsidRDefault="00400E6D" w:rsidP="006F0E24">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48CE0B6E"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239964B0" w14:textId="3F0EACC6" w:rsidR="00400E6D" w:rsidRPr="008A69EE" w:rsidRDefault="00746132" w:rsidP="006F0E24">
            <w:pPr>
              <w:jc w:val="center"/>
              <w:rPr>
                <w:rFonts w:ascii="Verdana" w:hAnsi="Verdana" w:cs="Arial"/>
                <w:sz w:val="18"/>
                <w:szCs w:val="18"/>
              </w:rPr>
            </w:pPr>
            <w:r>
              <w:rPr>
                <w:rFonts w:ascii="Verdana" w:hAnsi="Verdana" w:cs="Arial"/>
                <w:sz w:val="18"/>
                <w:szCs w:val="18"/>
              </w:rPr>
              <w:t>-</w:t>
            </w:r>
          </w:p>
        </w:tc>
      </w:tr>
      <w:tr w:rsidR="00400E6D" w:rsidRPr="008A69EE" w14:paraId="63330968" w14:textId="77777777" w:rsidTr="006F0E24">
        <w:trPr>
          <w:trHeight w:val="510"/>
          <w:jc w:val="center"/>
        </w:trPr>
        <w:tc>
          <w:tcPr>
            <w:tcW w:w="2281" w:type="dxa"/>
            <w:tcBorders>
              <w:bottom w:val="single" w:sz="4" w:space="0" w:color="auto"/>
            </w:tcBorders>
            <w:shd w:val="clear" w:color="000000" w:fill="FFFF99"/>
            <w:vAlign w:val="center"/>
          </w:tcPr>
          <w:p w14:paraId="15162BA8"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31128765"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 xml:space="preserve">Το μάθημα περιλαμβάνει τις εξής θεματικές ενότητες: </w:t>
            </w:r>
          </w:p>
          <w:p w14:paraId="2EE0FDA4"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Παρουσίαση και ανάλυση βασικών όρων και εννοιών του γνωστικού πεδίου της Παιδαγωγικής και των Επιστημών της Αγωγής/Εκπαίδευσης.</w:t>
            </w:r>
          </w:p>
          <w:p w14:paraId="086F4F27"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 xml:space="preserve">Ο εκπαιδευτικός θεσμός στις κοινωνίες της νεωτερικότητας (18ος -19ος αιώνας). </w:t>
            </w:r>
          </w:p>
          <w:p w14:paraId="313C4517"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Θεμελίωση και εξέλιξη της Παιδαγωγικής από τον 18ο αιώνα έως τον 19ο αιώνα (Κομένιος, Ρουσσώ, Πεσταλότσι, Φρέμπελ, Έρβαρτος).</w:t>
            </w:r>
          </w:p>
          <w:p w14:paraId="7033467D"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Νέα Αγωγή και Σχολείο Εργασίας (19ος-20ός αι). Βασικοί εκπρόσωποι στην Ευρώπη και την Αμερική (Ντιούι, Ντεκρολί, Μοντεσσόρι, Φρενέ).</w:t>
            </w:r>
          </w:p>
          <w:p w14:paraId="7A242005"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 xml:space="preserve">Παιδαγωγικός λόγος και Εκπαιδευτικές Πρακτικές στην Ελλάδα  (19ος -20ος αιώνας). </w:t>
            </w:r>
          </w:p>
          <w:p w14:paraId="56ED4E56"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 xml:space="preserve">Αντιαυταρχική εκπαίδευση και παιδοκεντρική διάσταση στη μάθηση. </w:t>
            </w:r>
          </w:p>
          <w:p w14:paraId="68E31015"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 xml:space="preserve">Η μετάβαση από την Παιδαγωγική στις Επιστήμες της Αγωγής/Εκπαίδευσης. Ο διεπιστημονικός χαρακτήρας των Επιστημών της Αγωγής/Εκπαίδευσης. Περιγραφή των Επιστημών της Εκπαίδευσης. </w:t>
            </w:r>
          </w:p>
          <w:p w14:paraId="69ECE379"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Η έρευνα, οι σκοποί και οι μέθοδοι στις Επιστήμες της Αγωγής/Εκπαίδευσης.</w:t>
            </w:r>
          </w:p>
          <w:p w14:paraId="3FDF7DBC"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 xml:space="preserve">Εκπαίδευση ανάπτυξη, κοινωνία και η κρίση της εκπαίδευσης (1960-1990). Οι κοινωνικές και εκπαιδευτικές ανισότητες και η συμβολή της Κοινωνιολογίας της Εκπαίδευσης. </w:t>
            </w:r>
          </w:p>
          <w:p w14:paraId="7BE77AE5"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Οι εξελίξεις στην ψυχολογία και οι επιδράσεις τους στην παιδαγωγική θεωρία και στην εκπαίδευση.</w:t>
            </w:r>
          </w:p>
          <w:p w14:paraId="0E957698" w14:textId="7A62AF14" w:rsidR="00400E6D"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Η εκπαίδευση στις κοινωνίες της ύστερης νεωτερικότητας. Παγκοσμιοποίηση, διαπολιτισμική εκπαίδευση, διαφοροποιημένη παιδαγωγική.</w:t>
            </w:r>
          </w:p>
          <w:p w14:paraId="08A9551E" w14:textId="77777777" w:rsidR="00400E6D" w:rsidRPr="008A69EE" w:rsidRDefault="00400E6D" w:rsidP="00A87282">
            <w:pPr>
              <w:jc w:val="both"/>
              <w:rPr>
                <w:rFonts w:ascii="Verdana" w:hAnsi="Verdana" w:cs="Arial"/>
                <w:sz w:val="18"/>
                <w:szCs w:val="18"/>
              </w:rPr>
            </w:pPr>
          </w:p>
        </w:tc>
      </w:tr>
      <w:tr w:rsidR="00400E6D" w:rsidRPr="00467542" w14:paraId="78479FCA" w14:textId="77777777" w:rsidTr="006F0E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37FCCCBF" w14:textId="77777777" w:rsidR="00400E6D" w:rsidRPr="00467542" w:rsidRDefault="00400E6D" w:rsidP="006F0E24">
            <w:pPr>
              <w:jc w:val="center"/>
              <w:rPr>
                <w:rFonts w:ascii="Verdana" w:hAnsi="Verdana" w:cs="Arial"/>
                <w:b/>
                <w:bCs/>
                <w:sz w:val="18"/>
                <w:szCs w:val="18"/>
              </w:rPr>
            </w:pPr>
            <w:r w:rsidRPr="00467542">
              <w:rPr>
                <w:rFonts w:ascii="Verdana" w:hAnsi="Verdana" w:cs="Arial"/>
                <w:b/>
                <w:bCs/>
                <w:sz w:val="18"/>
                <w:szCs w:val="18"/>
              </w:rPr>
              <w:t>ΜΑΘΗΜΑ 2</w:t>
            </w:r>
          </w:p>
        </w:tc>
      </w:tr>
      <w:tr w:rsidR="00400E6D" w:rsidRPr="008A69EE" w14:paraId="24018245" w14:textId="77777777" w:rsidTr="006F0E24">
        <w:trPr>
          <w:trHeight w:val="253"/>
          <w:jc w:val="center"/>
        </w:trPr>
        <w:tc>
          <w:tcPr>
            <w:tcW w:w="2281" w:type="dxa"/>
            <w:shd w:val="clear" w:color="000000" w:fill="FFFF99"/>
            <w:vAlign w:val="center"/>
            <w:hideMark/>
          </w:tcPr>
          <w:p w14:paraId="6EC9F181" w14:textId="77777777" w:rsidR="00400E6D" w:rsidRPr="00711581" w:rsidRDefault="00400E6D" w:rsidP="006F0E24">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5442DC12" w14:textId="77777777" w:rsidR="00400E6D" w:rsidRPr="008A69EE" w:rsidRDefault="00400E6D" w:rsidP="006F0E24">
            <w:pPr>
              <w:rPr>
                <w:rFonts w:ascii="Verdana" w:hAnsi="Verdana" w:cs="Arial"/>
                <w:sz w:val="18"/>
                <w:szCs w:val="18"/>
              </w:rPr>
            </w:pPr>
            <w:r>
              <w:rPr>
                <w:rFonts w:ascii="Verdana" w:hAnsi="Verdana" w:cs="Arial"/>
                <w:noProof/>
                <w:sz w:val="18"/>
                <w:szCs w:val="18"/>
              </w:rPr>
              <w:t>2</w:t>
            </w:r>
          </w:p>
        </w:tc>
      </w:tr>
      <w:tr w:rsidR="00400E6D" w:rsidRPr="008A69EE" w14:paraId="278CB843" w14:textId="77777777" w:rsidTr="006F0E24">
        <w:trPr>
          <w:trHeight w:val="253"/>
          <w:jc w:val="center"/>
        </w:trPr>
        <w:tc>
          <w:tcPr>
            <w:tcW w:w="2281" w:type="dxa"/>
            <w:shd w:val="clear" w:color="000000" w:fill="FFFF99"/>
            <w:vAlign w:val="center"/>
            <w:hideMark/>
          </w:tcPr>
          <w:p w14:paraId="68EF61D6"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4289479A" w14:textId="2A0DBB1A" w:rsidR="00400E6D" w:rsidRPr="0082038F" w:rsidRDefault="00A87282" w:rsidP="006F0E24">
            <w:pPr>
              <w:rPr>
                <w:rFonts w:ascii="Verdana" w:hAnsi="Verdana" w:cs="Arial"/>
                <w:sz w:val="18"/>
                <w:szCs w:val="18"/>
                <w:lang w:val="en-US"/>
              </w:rPr>
            </w:pPr>
            <w:r w:rsidRPr="00237721">
              <w:rPr>
                <w:rFonts w:ascii="Verdana" w:hAnsi="Verdana" w:cs="Arial"/>
                <w:noProof/>
                <w:sz w:val="18"/>
                <w:szCs w:val="18"/>
              </w:rPr>
              <w:t>ΠΝΕ150</w:t>
            </w:r>
          </w:p>
        </w:tc>
      </w:tr>
      <w:tr w:rsidR="00400E6D" w:rsidRPr="008A69EE" w14:paraId="2EDEAE1C" w14:textId="77777777" w:rsidTr="006F0E24">
        <w:trPr>
          <w:trHeight w:val="253"/>
          <w:jc w:val="center"/>
        </w:trPr>
        <w:tc>
          <w:tcPr>
            <w:tcW w:w="2281" w:type="dxa"/>
            <w:shd w:val="clear" w:color="000000" w:fill="FFFF99"/>
            <w:vAlign w:val="center"/>
            <w:hideMark/>
          </w:tcPr>
          <w:p w14:paraId="5C85A998"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0EC82275" w14:textId="168C78A8" w:rsidR="00400E6D" w:rsidRPr="00237721" w:rsidRDefault="00237721" w:rsidP="006F0E24">
            <w:pPr>
              <w:rPr>
                <w:rFonts w:ascii="Verdana" w:hAnsi="Verdana" w:cs="Arial"/>
                <w:sz w:val="18"/>
                <w:szCs w:val="18"/>
              </w:rPr>
            </w:pPr>
            <w:r w:rsidRPr="00237721">
              <w:rPr>
                <w:rFonts w:ascii="Verdana" w:hAnsi="Verdana" w:cs="Arial"/>
                <w:noProof/>
                <w:sz w:val="18"/>
                <w:szCs w:val="18"/>
              </w:rPr>
              <w:t>Κοινωνική Αγωγή και Προσχολική Εκπαίδευση</w:t>
            </w:r>
          </w:p>
        </w:tc>
      </w:tr>
      <w:tr w:rsidR="00400E6D" w:rsidRPr="008A69EE" w14:paraId="2D9022CB" w14:textId="77777777" w:rsidTr="006F0E24">
        <w:trPr>
          <w:trHeight w:val="253"/>
          <w:jc w:val="center"/>
        </w:trPr>
        <w:tc>
          <w:tcPr>
            <w:tcW w:w="2281" w:type="dxa"/>
            <w:shd w:val="clear" w:color="000000" w:fill="FFFF99"/>
            <w:vAlign w:val="center"/>
            <w:hideMark/>
          </w:tcPr>
          <w:p w14:paraId="2FCA2637"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7928CEBD" w14:textId="07BFE802" w:rsidR="00400E6D" w:rsidRPr="00036967" w:rsidRDefault="00400E6D" w:rsidP="006F0E24">
            <w:pPr>
              <w:rPr>
                <w:rFonts w:ascii="Verdana" w:hAnsi="Verdana" w:cs="Arial"/>
                <w:sz w:val="18"/>
                <w:szCs w:val="18"/>
              </w:rPr>
            </w:pPr>
            <w:r w:rsidRPr="00A87282">
              <w:rPr>
                <w:rFonts w:ascii="Verdana" w:hAnsi="Verdana" w:cs="Arial"/>
                <w:noProof/>
                <w:sz w:val="18"/>
                <w:szCs w:val="18"/>
              </w:rPr>
              <w:t>Υποχρεωτικό Επιλογής</w:t>
            </w:r>
          </w:p>
        </w:tc>
      </w:tr>
      <w:tr w:rsidR="00400E6D" w:rsidRPr="008A69EE" w14:paraId="71F378C9" w14:textId="77777777" w:rsidTr="006F0E24">
        <w:trPr>
          <w:trHeight w:val="679"/>
          <w:jc w:val="center"/>
        </w:trPr>
        <w:tc>
          <w:tcPr>
            <w:tcW w:w="2281" w:type="dxa"/>
            <w:shd w:val="clear" w:color="000000" w:fill="FFFF99"/>
            <w:vAlign w:val="center"/>
            <w:hideMark/>
          </w:tcPr>
          <w:p w14:paraId="0D93A296"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2024-2025:</w:t>
            </w:r>
          </w:p>
        </w:tc>
        <w:tc>
          <w:tcPr>
            <w:tcW w:w="2694" w:type="dxa"/>
            <w:gridSpan w:val="2"/>
            <w:shd w:val="clear" w:color="auto" w:fill="auto"/>
            <w:vAlign w:val="center"/>
            <w:hideMark/>
          </w:tcPr>
          <w:p w14:paraId="73D109FD" w14:textId="4E49B79A" w:rsidR="00400E6D" w:rsidRPr="00C069AD" w:rsidRDefault="00A87282" w:rsidP="006F0E24">
            <w:pPr>
              <w:jc w:val="center"/>
              <w:rPr>
                <w:rFonts w:ascii="Verdana" w:hAnsi="Verdana" w:cs="Arial"/>
                <w:sz w:val="18"/>
                <w:szCs w:val="18"/>
              </w:rPr>
            </w:pPr>
            <w:r>
              <w:rPr>
                <w:rFonts w:ascii="Verdana" w:hAnsi="Verdana" w:cs="Arial"/>
                <w:noProof/>
                <w:sz w:val="18"/>
                <w:szCs w:val="18"/>
              </w:rPr>
              <w:t>8</w:t>
            </w:r>
            <w:r w:rsidRPr="00A87282">
              <w:rPr>
                <w:rFonts w:ascii="Verdana" w:hAnsi="Verdana" w:cs="Arial"/>
                <w:noProof/>
                <w:sz w:val="18"/>
                <w:szCs w:val="18"/>
                <w:vertAlign w:val="superscript"/>
              </w:rPr>
              <w:t>ο</w:t>
            </w:r>
            <w:r>
              <w:rPr>
                <w:rFonts w:ascii="Verdana" w:hAnsi="Verdana" w:cs="Arial"/>
                <w:noProof/>
                <w:sz w:val="18"/>
                <w:szCs w:val="18"/>
              </w:rPr>
              <w:t xml:space="preserve"> </w:t>
            </w:r>
          </w:p>
        </w:tc>
        <w:tc>
          <w:tcPr>
            <w:tcW w:w="1984" w:type="dxa"/>
            <w:shd w:val="clear" w:color="000000" w:fill="FFFF99"/>
            <w:vAlign w:val="center"/>
            <w:hideMark/>
          </w:tcPr>
          <w:p w14:paraId="35792346"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034B11B8" w14:textId="77777777" w:rsidR="00400E6D" w:rsidRPr="008A69EE" w:rsidRDefault="00400E6D" w:rsidP="006F0E24">
            <w:pPr>
              <w:jc w:val="center"/>
              <w:rPr>
                <w:rFonts w:ascii="Verdana" w:hAnsi="Verdana" w:cs="Arial"/>
                <w:sz w:val="18"/>
                <w:szCs w:val="18"/>
              </w:rPr>
            </w:pPr>
            <w:r>
              <w:rPr>
                <w:rFonts w:ascii="Verdana" w:hAnsi="Verdana" w:cs="Arial"/>
                <w:noProof/>
                <w:sz w:val="18"/>
                <w:szCs w:val="18"/>
              </w:rPr>
              <w:t>ΕΑΡΙΝΟ</w:t>
            </w:r>
          </w:p>
        </w:tc>
      </w:tr>
      <w:tr w:rsidR="00400E6D" w:rsidRPr="008A69EE" w14:paraId="1AD1E34E" w14:textId="77777777" w:rsidTr="006F0E24">
        <w:trPr>
          <w:trHeight w:val="210"/>
          <w:jc w:val="center"/>
        </w:trPr>
        <w:tc>
          <w:tcPr>
            <w:tcW w:w="2281" w:type="dxa"/>
            <w:shd w:val="clear" w:color="000000" w:fill="FFFF99"/>
            <w:vAlign w:val="center"/>
            <w:hideMark/>
          </w:tcPr>
          <w:p w14:paraId="246DB906"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205FEB48" w14:textId="631B1509" w:rsidR="00400E6D" w:rsidRPr="00297CC3" w:rsidRDefault="00A97E20" w:rsidP="00A97E20">
            <w:pPr>
              <w:rPr>
                <w:rFonts w:ascii="Verdana" w:hAnsi="Verdana" w:cs="Arial"/>
                <w:sz w:val="18"/>
                <w:szCs w:val="18"/>
              </w:rPr>
            </w:pPr>
            <w:r>
              <w:rPr>
                <w:rFonts w:ascii="Verdana" w:hAnsi="Verdana" w:cs="Arial"/>
                <w:sz w:val="18"/>
                <w:szCs w:val="18"/>
              </w:rPr>
              <w:t>6</w:t>
            </w:r>
          </w:p>
        </w:tc>
      </w:tr>
      <w:tr w:rsidR="00400E6D" w:rsidRPr="008A69EE" w14:paraId="1512FD9D" w14:textId="77777777" w:rsidTr="006F0E24">
        <w:trPr>
          <w:trHeight w:val="510"/>
          <w:jc w:val="center"/>
        </w:trPr>
        <w:tc>
          <w:tcPr>
            <w:tcW w:w="2281" w:type="dxa"/>
            <w:shd w:val="clear" w:color="000000" w:fill="FFFF99"/>
            <w:vAlign w:val="center"/>
            <w:hideMark/>
          </w:tcPr>
          <w:p w14:paraId="0109D904"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vAlign w:val="center"/>
            <w:hideMark/>
          </w:tcPr>
          <w:p w14:paraId="71D73256" w14:textId="0E102B69" w:rsidR="00400E6D" w:rsidRPr="008A69EE" w:rsidRDefault="00A87282" w:rsidP="006F0E24">
            <w:pPr>
              <w:jc w:val="center"/>
              <w:rPr>
                <w:rFonts w:ascii="Verdana" w:hAnsi="Verdana" w:cs="Arial"/>
                <w:sz w:val="18"/>
                <w:szCs w:val="18"/>
              </w:rPr>
            </w:pPr>
            <w:r>
              <w:rPr>
                <w:rFonts w:ascii="Verdana" w:hAnsi="Verdana" w:cs="Arial"/>
                <w:noProof/>
                <w:sz w:val="18"/>
                <w:szCs w:val="18"/>
              </w:rPr>
              <w:t>3</w:t>
            </w:r>
          </w:p>
        </w:tc>
        <w:tc>
          <w:tcPr>
            <w:tcW w:w="1984" w:type="dxa"/>
            <w:shd w:val="clear" w:color="000000" w:fill="FFFF99"/>
            <w:vAlign w:val="center"/>
            <w:hideMark/>
          </w:tcPr>
          <w:p w14:paraId="67B2FCCF"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hideMark/>
          </w:tcPr>
          <w:p w14:paraId="58998869" w14:textId="2D2CC6A6" w:rsidR="00400E6D" w:rsidRPr="008A69EE" w:rsidRDefault="00A97E20" w:rsidP="006F0E24">
            <w:pPr>
              <w:jc w:val="center"/>
              <w:rPr>
                <w:rFonts w:ascii="Verdana" w:hAnsi="Verdana" w:cs="Arial"/>
                <w:sz w:val="18"/>
                <w:szCs w:val="18"/>
              </w:rPr>
            </w:pPr>
            <w:r>
              <w:rPr>
                <w:rFonts w:ascii="Verdana" w:hAnsi="Verdana" w:cs="Arial"/>
                <w:sz w:val="18"/>
                <w:szCs w:val="18"/>
              </w:rPr>
              <w:t>2</w:t>
            </w:r>
          </w:p>
        </w:tc>
      </w:tr>
      <w:tr w:rsidR="00400E6D" w:rsidRPr="008A69EE" w14:paraId="2C2F8082" w14:textId="77777777" w:rsidTr="006F0E24">
        <w:trPr>
          <w:trHeight w:val="510"/>
          <w:jc w:val="center"/>
        </w:trPr>
        <w:tc>
          <w:tcPr>
            <w:tcW w:w="2281" w:type="dxa"/>
            <w:shd w:val="clear" w:color="000000" w:fill="FFFF99"/>
            <w:vAlign w:val="center"/>
          </w:tcPr>
          <w:p w14:paraId="14981EDE"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shd w:val="clear" w:color="auto" w:fill="auto"/>
            <w:vAlign w:val="center"/>
          </w:tcPr>
          <w:p w14:paraId="676E2EAC"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 xml:space="preserve">Το μάθημα διαρθρώνεται στις ακόλουθες θεματικές ενότητες:  </w:t>
            </w:r>
          </w:p>
          <w:p w14:paraId="0901647D"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Κοινωνικές Σχέσεις μεταξύ των νηπίων και μεταξύ των νηπίων και της/του παιδαγωγού</w:t>
            </w:r>
          </w:p>
          <w:p w14:paraId="1578C762"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 xml:space="preserve"> Διδακτικές Προτάσεις και Στρατηγικές για  την κοινωνικοσυναισθηματική ανάπτυξη του παιδιού.</w:t>
            </w:r>
          </w:p>
          <w:p w14:paraId="5585C860"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Ειδικότερα, στο πλαίσιο του μαθήματος εξετάζεται:</w:t>
            </w:r>
          </w:p>
          <w:p w14:paraId="0864F98C"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η Κοινωνική Μάθηση, παράλληλα με τις σύγχρονες τάσεις στην Προσχολική Αγωγή και Εκπαίδευση,</w:t>
            </w:r>
          </w:p>
          <w:p w14:paraId="24C62E34"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η Κοινωνική Μάθηση σε σχέση με την προσωπικότητα του μαθητή, καθώς και ο παιδοκεντρισμός ως απάντηση του σύγχρονου σχολείου στις προκλήσεις της εποχής μας,</w:t>
            </w:r>
          </w:p>
          <w:p w14:paraId="61E73929"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τα Προγράμματα Κοινωνικών Επιστημών στο Νηπιαγωγείο, αλλά και η κοινωνικοποιητική λειτουργία του σχολείου και η διεύρυνση του σχολικού χρόνου,</w:t>
            </w:r>
          </w:p>
          <w:p w14:paraId="7E88C38A"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ο σχεδιασμός δραστηριοτήτων στην Προσχολική Αγωγή με άξονα τη θεωρία της Πολλαπλής Νοημοσύνης, παράλληλα με το χώρο και την Κοινωνική Μάθηση στο Νηπιαγωγείο.</w:t>
            </w:r>
          </w:p>
          <w:p w14:paraId="5FC289AE"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Συνάμα εξετάζονται:</w:t>
            </w:r>
          </w:p>
          <w:p w14:paraId="4528BE7D"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παιχνίδια φαντασίας–ρόλων σε σχέση με την κοινωνικοσυναισθηματική ανάπτυξη των παιδιών</w:t>
            </w:r>
          </w:p>
          <w:p w14:paraId="472098ED"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 xml:space="preserve"> το Οργανωμένο Παιχνίδι ως στρατηγική ενθάρρυνσης της κοινωνικής ανάπτυξης και μάθησης των παιδιών</w:t>
            </w:r>
          </w:p>
          <w:p w14:paraId="48979BEE"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 xml:space="preserve"> το Αυθόρμητο Παιχνίδι των παιδιών στο Νηπιαγωγείο και η Κοινωνική Μάθηση ( πρακτικές των παιδιών),</w:t>
            </w:r>
          </w:p>
          <w:p w14:paraId="7B45DF83"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η Κοινωνική Μάθηση και η κατάκτηση ικανοτήτων (αξιολογική προσέγγιση των μεταξύ τους συνδέσεων στο Νηπιαγωγείο),</w:t>
            </w:r>
          </w:p>
          <w:p w14:paraId="429C8D91"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οι στρατηγικές ανάπτυξης των κοινωνικών σχέσεων και των ομάδων στην Προσχολική Εκπαίδευση.</w:t>
            </w:r>
          </w:p>
          <w:p w14:paraId="0AEFB996" w14:textId="77777777" w:rsidR="00A97E20" w:rsidRPr="00A97E20" w:rsidRDefault="00A97E20" w:rsidP="00A97E20">
            <w:pPr>
              <w:jc w:val="both"/>
              <w:rPr>
                <w:rFonts w:ascii="Verdana" w:hAnsi="Verdana" w:cs="Arial"/>
                <w:sz w:val="18"/>
                <w:szCs w:val="18"/>
              </w:rPr>
            </w:pPr>
          </w:p>
          <w:p w14:paraId="29AF7507"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Επιπλέον τονίζεται:</w:t>
            </w:r>
          </w:p>
          <w:p w14:paraId="4B295699"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 xml:space="preserve">η κοινωνική ανάπτυξη του παιδιού μέσα από επιλεγμένα κείμενα και </w:t>
            </w:r>
          </w:p>
          <w:p w14:paraId="0BEC093F"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 xml:space="preserve">η επίδραση των κοινωνικών παραγόντων στις αντιλήψεις των παιδιών προσχολικής ηλικίας για τον ηλεκτρονικό  υπολογιστή. </w:t>
            </w:r>
          </w:p>
          <w:p w14:paraId="792B6B4F" w14:textId="77777777" w:rsidR="00A97E20" w:rsidRPr="00A97E20" w:rsidRDefault="00A97E20" w:rsidP="00A97E20">
            <w:pPr>
              <w:jc w:val="both"/>
              <w:rPr>
                <w:rFonts w:ascii="Verdana" w:hAnsi="Verdana" w:cs="Arial"/>
                <w:sz w:val="18"/>
                <w:szCs w:val="18"/>
              </w:rPr>
            </w:pPr>
          </w:p>
          <w:p w14:paraId="11C0A319"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Τέλος, παρουσιάζονται:</w:t>
            </w:r>
          </w:p>
          <w:p w14:paraId="263DB10D"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 xml:space="preserve"> Μεθοδολογικά Προβλήματα σε σχέση με την Κοινωνική Μάθηση στο Νηπιαγωγείο και</w:t>
            </w:r>
          </w:p>
          <w:p w14:paraId="27BE17B1"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η αναγκαιότητα της Διαφοράς (από τον Rousseau στον Lyotard) μέσα από την Κοινωνική Μάθηση.</w:t>
            </w:r>
          </w:p>
          <w:p w14:paraId="429F9E38"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Συμπληρωματικά, από τους φοιτητές απαιτείται:</w:t>
            </w:r>
          </w:p>
          <w:p w14:paraId="008597AD"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Παρουσίαση ομαδικών και ατομικών εργασιών στο 12ο και 13ο μάθημα που αφορούν τη θεματολογία του μαθήματος.</w:t>
            </w:r>
          </w:p>
          <w:p w14:paraId="30660C3E" w14:textId="77777777" w:rsidR="00400E6D"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Συμμετοχή σε εργαστηριακές ασκήσεις για το σχεδιασμό μαθημάτων με βάση την θεματολογία του μαθήματος.</w:t>
            </w:r>
          </w:p>
          <w:p w14:paraId="2AE4F248" w14:textId="20186659" w:rsidR="00B01CB4" w:rsidRPr="008A69EE" w:rsidRDefault="00B01CB4" w:rsidP="00A97E20">
            <w:pPr>
              <w:jc w:val="both"/>
              <w:rPr>
                <w:rFonts w:ascii="Verdana" w:hAnsi="Verdana" w:cs="Arial"/>
                <w:sz w:val="18"/>
                <w:szCs w:val="18"/>
              </w:rPr>
            </w:pPr>
          </w:p>
        </w:tc>
      </w:tr>
    </w:tbl>
    <w:p w14:paraId="0D79F1D9" w14:textId="77777777" w:rsidR="00400E6D" w:rsidRDefault="00400E6D" w:rsidP="00400E6D"/>
    <w:p w14:paraId="05BED8C6" w14:textId="77777777" w:rsidR="00400E6D" w:rsidRDefault="00400E6D" w:rsidP="00400E6D"/>
    <w:p w14:paraId="53916676" w14:textId="77777777" w:rsidR="00400E6D" w:rsidRDefault="00400E6D" w:rsidP="00400E6D"/>
    <w:p w14:paraId="3622EE2B" w14:textId="77777777" w:rsidR="00400E6D" w:rsidRPr="00036967" w:rsidRDefault="00400E6D" w:rsidP="00400E6D">
      <w:pPr>
        <w:spacing w:before="60" w:after="60"/>
        <w:jc w:val="center"/>
        <w:rPr>
          <w:rFonts w:ascii="Verdana" w:hAnsi="Verdana"/>
          <w:b/>
          <w:color w:val="000000"/>
          <w:sz w:val="18"/>
          <w:szCs w:val="18"/>
          <w:lang w:val="en-US"/>
        </w:rPr>
      </w:pPr>
      <w:r w:rsidRPr="003B1D0A">
        <w:rPr>
          <w:rFonts w:ascii="Verdana" w:hAnsi="Verdana"/>
          <w:b/>
          <w:color w:val="000000"/>
          <w:sz w:val="18"/>
          <w:szCs w:val="18"/>
        </w:rPr>
        <w:t>Τμήμα:</w:t>
      </w:r>
      <w:r w:rsidRPr="008A69EE">
        <w:rPr>
          <w:rFonts w:ascii="Verdana" w:hAnsi="Verdana"/>
          <w:b/>
          <w:color w:val="000000"/>
          <w:sz w:val="18"/>
          <w:szCs w:val="18"/>
        </w:rPr>
        <w:t xml:space="preserve"> </w:t>
      </w:r>
      <w:r>
        <w:rPr>
          <w:rFonts w:ascii="Verdana" w:hAnsi="Verdana"/>
          <w:b/>
          <w:color w:val="000000"/>
          <w:sz w:val="18"/>
          <w:szCs w:val="18"/>
        </w:rPr>
        <w:t>ΠΑΙΔΑΓΩΓΙΚΟ ΝΗΠΙΑΓΩΓΩΝ</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400E6D" w:rsidRPr="008A69EE" w14:paraId="312A5380" w14:textId="77777777" w:rsidTr="006F0E24">
        <w:trPr>
          <w:trHeight w:val="253"/>
          <w:jc w:val="center"/>
        </w:trPr>
        <w:tc>
          <w:tcPr>
            <w:tcW w:w="2281" w:type="dxa"/>
            <w:shd w:val="clear" w:color="auto" w:fill="FFFF99"/>
            <w:vAlign w:val="center"/>
            <w:hideMark/>
          </w:tcPr>
          <w:p w14:paraId="7517A62F" w14:textId="77777777" w:rsidR="00400E6D" w:rsidRPr="008A69EE" w:rsidRDefault="00400E6D" w:rsidP="006F0E24">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274F4C9E" w14:textId="53175E66" w:rsidR="00400E6D" w:rsidRPr="00C660F8" w:rsidRDefault="003828A7" w:rsidP="006F0E24">
            <w:pPr>
              <w:rPr>
                <w:rFonts w:ascii="Verdana" w:hAnsi="Verdana" w:cs="Arial"/>
                <w:b/>
                <w:sz w:val="18"/>
                <w:szCs w:val="18"/>
              </w:rPr>
            </w:pPr>
            <w:r>
              <w:rPr>
                <w:rFonts w:ascii="Verdana" w:hAnsi="Verdana" w:cs="Arial"/>
                <w:b/>
                <w:noProof/>
                <w:sz w:val="18"/>
                <w:szCs w:val="18"/>
              </w:rPr>
              <w:t>5</w:t>
            </w:r>
          </w:p>
        </w:tc>
        <w:tc>
          <w:tcPr>
            <w:tcW w:w="4239" w:type="dxa"/>
            <w:gridSpan w:val="3"/>
            <w:shd w:val="clear" w:color="auto" w:fill="auto"/>
            <w:vAlign w:val="center"/>
          </w:tcPr>
          <w:p w14:paraId="283B0079" w14:textId="77777777" w:rsidR="00400E6D" w:rsidRPr="00FB4A10" w:rsidRDefault="00400E6D" w:rsidP="006F0E24">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7A8DE8D6" w14:textId="6F8CF192" w:rsidR="00400E6D" w:rsidRPr="00FB4A10" w:rsidRDefault="00F9172B" w:rsidP="006F0E24">
            <w:pPr>
              <w:rPr>
                <w:rFonts w:ascii="Verdana" w:hAnsi="Verdana" w:cs="Arial"/>
                <w:b/>
                <w:sz w:val="18"/>
                <w:szCs w:val="18"/>
              </w:rPr>
            </w:pPr>
            <w:r>
              <w:rPr>
                <w:rFonts w:ascii="Verdana" w:hAnsi="Verdana" w:cs="Arial"/>
                <w:b/>
                <w:sz w:val="18"/>
                <w:szCs w:val="18"/>
              </w:rPr>
              <w:t>ΠΛΗΡΗΣ</w:t>
            </w:r>
          </w:p>
        </w:tc>
      </w:tr>
      <w:tr w:rsidR="00400E6D" w:rsidRPr="008A69EE" w14:paraId="2F5F85C8" w14:textId="77777777" w:rsidTr="006F0E24">
        <w:trPr>
          <w:trHeight w:val="253"/>
          <w:jc w:val="center"/>
        </w:trPr>
        <w:tc>
          <w:tcPr>
            <w:tcW w:w="2281" w:type="dxa"/>
            <w:tcBorders>
              <w:bottom w:val="single" w:sz="4" w:space="0" w:color="auto"/>
            </w:tcBorders>
            <w:shd w:val="clear" w:color="000000" w:fill="FFFF99"/>
            <w:vAlign w:val="center"/>
            <w:hideMark/>
          </w:tcPr>
          <w:p w14:paraId="3FD235C8" w14:textId="77777777" w:rsidR="00400E6D" w:rsidRPr="00FB3830" w:rsidRDefault="00400E6D" w:rsidP="006F0E24">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7E662327" w14:textId="22BB6BE0" w:rsidR="00400E6D" w:rsidRPr="00E75E71" w:rsidRDefault="003828A7" w:rsidP="007F4277">
            <w:pPr>
              <w:jc w:val="center"/>
              <w:rPr>
                <w:rFonts w:ascii="Verdana" w:hAnsi="Verdana" w:cs="Arial"/>
                <w:b/>
                <w:bCs/>
                <w:sz w:val="18"/>
                <w:szCs w:val="18"/>
                <w:lang w:val="en-US"/>
              </w:rPr>
            </w:pPr>
            <w:r w:rsidRPr="003828A7">
              <w:rPr>
                <w:rFonts w:ascii="Verdana" w:hAnsi="Verdana" w:cs="Arial"/>
                <w:b/>
                <w:bCs/>
                <w:sz w:val="18"/>
                <w:szCs w:val="18"/>
                <w:lang w:val="en-US"/>
              </w:rPr>
              <w:t>ΕΦΑΡΜΟΣΜΕΝΑ ΜΑΘΗΜΑΤΙΚΑ ΚΑΙ ΕΚΠΑΙΔΕΥΣΗ</w:t>
            </w:r>
          </w:p>
        </w:tc>
      </w:tr>
      <w:tr w:rsidR="00400E6D" w:rsidRPr="008A69EE" w14:paraId="5278908B" w14:textId="77777777" w:rsidTr="006F0E24">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7E9C11CF" w14:textId="77777777" w:rsidR="00400E6D" w:rsidRDefault="00400E6D" w:rsidP="006F0E24">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4642F54" w14:textId="77777777" w:rsidR="00400E6D" w:rsidRPr="00E75E71" w:rsidRDefault="00400E6D" w:rsidP="006F0E24">
            <w:pPr>
              <w:rPr>
                <w:rFonts w:ascii="Verdana" w:hAnsi="Verdana" w:cs="Arial"/>
                <w:b/>
                <w:bCs/>
                <w:noProof/>
                <w:sz w:val="18"/>
                <w:szCs w:val="18"/>
                <w:highlight w:val="yellow"/>
                <w:lang w:val="en-US"/>
              </w:rPr>
            </w:pPr>
          </w:p>
        </w:tc>
      </w:tr>
      <w:tr w:rsidR="00400E6D" w:rsidRPr="00467542" w14:paraId="27BBAB15" w14:textId="77777777" w:rsidTr="006F0E24">
        <w:trPr>
          <w:trHeight w:val="253"/>
          <w:jc w:val="center"/>
        </w:trPr>
        <w:tc>
          <w:tcPr>
            <w:tcW w:w="9889" w:type="dxa"/>
            <w:gridSpan w:val="6"/>
            <w:tcBorders>
              <w:top w:val="single" w:sz="4" w:space="0" w:color="auto"/>
            </w:tcBorders>
            <w:shd w:val="clear" w:color="auto" w:fill="FFFF99"/>
            <w:vAlign w:val="center"/>
            <w:hideMark/>
          </w:tcPr>
          <w:p w14:paraId="764DF4F7" w14:textId="77777777" w:rsidR="00400E6D" w:rsidRPr="00467542" w:rsidRDefault="00400E6D" w:rsidP="006F0E24">
            <w:pPr>
              <w:jc w:val="center"/>
              <w:rPr>
                <w:rFonts w:ascii="Verdana" w:hAnsi="Verdana" w:cs="Arial"/>
                <w:b/>
                <w:bCs/>
                <w:sz w:val="18"/>
                <w:szCs w:val="18"/>
              </w:rPr>
            </w:pPr>
            <w:r w:rsidRPr="00467542">
              <w:rPr>
                <w:rFonts w:ascii="Verdana" w:hAnsi="Verdana" w:cs="Arial"/>
                <w:b/>
                <w:bCs/>
                <w:sz w:val="18"/>
                <w:szCs w:val="18"/>
              </w:rPr>
              <w:t>ΜΑΘΗΜΑ 1</w:t>
            </w:r>
          </w:p>
        </w:tc>
      </w:tr>
      <w:tr w:rsidR="00400E6D" w:rsidRPr="008A69EE" w14:paraId="4ED2CDAD" w14:textId="77777777" w:rsidTr="006F0E24">
        <w:trPr>
          <w:trHeight w:val="253"/>
          <w:jc w:val="center"/>
        </w:trPr>
        <w:tc>
          <w:tcPr>
            <w:tcW w:w="2281" w:type="dxa"/>
            <w:shd w:val="clear" w:color="000000" w:fill="FFFF99"/>
            <w:vAlign w:val="center"/>
            <w:hideMark/>
          </w:tcPr>
          <w:p w14:paraId="659F0823" w14:textId="77777777" w:rsidR="00400E6D" w:rsidRPr="00711581" w:rsidRDefault="00400E6D" w:rsidP="006F0E24">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210819CF" w14:textId="77777777" w:rsidR="00400E6D" w:rsidRPr="008A69EE" w:rsidRDefault="00400E6D" w:rsidP="006F0E24">
            <w:pPr>
              <w:rPr>
                <w:rFonts w:ascii="Verdana" w:hAnsi="Verdana" w:cs="Arial"/>
                <w:sz w:val="18"/>
                <w:szCs w:val="18"/>
              </w:rPr>
            </w:pPr>
            <w:r w:rsidRPr="00CD55B4">
              <w:rPr>
                <w:rFonts w:ascii="Verdana" w:hAnsi="Verdana" w:cs="Arial"/>
                <w:noProof/>
                <w:sz w:val="18"/>
                <w:szCs w:val="18"/>
              </w:rPr>
              <w:t>1</w:t>
            </w:r>
          </w:p>
        </w:tc>
      </w:tr>
      <w:tr w:rsidR="00400E6D" w:rsidRPr="008A69EE" w14:paraId="329167FB" w14:textId="77777777" w:rsidTr="006F0E24">
        <w:trPr>
          <w:trHeight w:val="253"/>
          <w:jc w:val="center"/>
        </w:trPr>
        <w:tc>
          <w:tcPr>
            <w:tcW w:w="2281" w:type="dxa"/>
            <w:shd w:val="clear" w:color="000000" w:fill="FFFF99"/>
            <w:vAlign w:val="center"/>
            <w:hideMark/>
          </w:tcPr>
          <w:p w14:paraId="08293786"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3043C2B5" w14:textId="7823B5E2" w:rsidR="00400E6D" w:rsidRPr="00C660F8" w:rsidRDefault="003828A7" w:rsidP="006F0E24">
            <w:pPr>
              <w:rPr>
                <w:rFonts w:ascii="Verdana" w:hAnsi="Verdana" w:cs="Arial"/>
                <w:sz w:val="18"/>
                <w:szCs w:val="18"/>
              </w:rPr>
            </w:pPr>
            <w:r w:rsidRPr="003828A7">
              <w:rPr>
                <w:rFonts w:ascii="Verdana" w:hAnsi="Verdana" w:cs="Arial"/>
                <w:sz w:val="18"/>
                <w:szCs w:val="18"/>
              </w:rPr>
              <w:t xml:space="preserve">ΠΝΕ820 </w:t>
            </w:r>
          </w:p>
        </w:tc>
      </w:tr>
      <w:tr w:rsidR="00400E6D" w:rsidRPr="008A69EE" w14:paraId="5C66AE24" w14:textId="77777777" w:rsidTr="006F0E24">
        <w:trPr>
          <w:trHeight w:val="253"/>
          <w:jc w:val="center"/>
        </w:trPr>
        <w:tc>
          <w:tcPr>
            <w:tcW w:w="2281" w:type="dxa"/>
            <w:shd w:val="clear" w:color="000000" w:fill="FFFF99"/>
            <w:vAlign w:val="center"/>
            <w:hideMark/>
          </w:tcPr>
          <w:p w14:paraId="0F4ED3F0"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5E256A2A" w14:textId="25E25D58" w:rsidR="00400E6D" w:rsidRPr="00C660F8" w:rsidRDefault="007F4277" w:rsidP="006F0E24">
            <w:pPr>
              <w:rPr>
                <w:rFonts w:ascii="Verdana" w:hAnsi="Verdana" w:cs="Arial"/>
                <w:sz w:val="18"/>
                <w:szCs w:val="18"/>
              </w:rPr>
            </w:pPr>
            <w:r w:rsidRPr="007F4277">
              <w:rPr>
                <w:rFonts w:ascii="Verdana" w:hAnsi="Verdana" w:cs="Arial"/>
                <w:sz w:val="18"/>
                <w:szCs w:val="18"/>
              </w:rPr>
              <w:t>Ειδικά θέματα πρακτικής άσκησης: αξιολόγηση της συμπεριφοράς και των επιδόσεων των νηπίων στις δραστηριότητες των θετικών επιστημών</w:t>
            </w:r>
          </w:p>
        </w:tc>
      </w:tr>
      <w:tr w:rsidR="00400E6D" w:rsidRPr="008A69EE" w14:paraId="725A7A25" w14:textId="77777777" w:rsidTr="006F0E24">
        <w:trPr>
          <w:trHeight w:val="253"/>
          <w:jc w:val="center"/>
        </w:trPr>
        <w:tc>
          <w:tcPr>
            <w:tcW w:w="2281" w:type="dxa"/>
            <w:shd w:val="clear" w:color="000000" w:fill="FFFF99"/>
            <w:vAlign w:val="center"/>
            <w:hideMark/>
          </w:tcPr>
          <w:p w14:paraId="6A336F98"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524D1639" w14:textId="4C81DC3E" w:rsidR="00400E6D" w:rsidRPr="00036967" w:rsidRDefault="007F4277" w:rsidP="006F0E24">
            <w:pPr>
              <w:rPr>
                <w:rFonts w:ascii="Verdana" w:hAnsi="Verdana" w:cs="Arial"/>
                <w:sz w:val="18"/>
                <w:szCs w:val="18"/>
              </w:rPr>
            </w:pPr>
            <w:r>
              <w:rPr>
                <w:rFonts w:ascii="Verdana" w:hAnsi="Verdana" w:cs="Arial"/>
                <w:noProof/>
                <w:sz w:val="18"/>
                <w:szCs w:val="18"/>
              </w:rPr>
              <w:t>Επιλογής</w:t>
            </w:r>
          </w:p>
        </w:tc>
      </w:tr>
      <w:tr w:rsidR="00400E6D" w:rsidRPr="008A69EE" w14:paraId="3BB0A459" w14:textId="77777777" w:rsidTr="006F0E24">
        <w:trPr>
          <w:trHeight w:val="679"/>
          <w:jc w:val="center"/>
        </w:trPr>
        <w:tc>
          <w:tcPr>
            <w:tcW w:w="2281" w:type="dxa"/>
            <w:shd w:val="clear" w:color="000000" w:fill="FFFF99"/>
            <w:vAlign w:val="center"/>
            <w:hideMark/>
          </w:tcPr>
          <w:p w14:paraId="140CDDCC"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2024-2025:</w:t>
            </w:r>
          </w:p>
        </w:tc>
        <w:tc>
          <w:tcPr>
            <w:tcW w:w="2694" w:type="dxa"/>
            <w:gridSpan w:val="2"/>
            <w:shd w:val="clear" w:color="auto" w:fill="auto"/>
            <w:vAlign w:val="center"/>
            <w:hideMark/>
          </w:tcPr>
          <w:p w14:paraId="4CA5946E" w14:textId="77777777" w:rsidR="00400E6D" w:rsidRPr="00C069AD" w:rsidRDefault="00400E6D" w:rsidP="006F0E24">
            <w:pPr>
              <w:jc w:val="center"/>
              <w:rPr>
                <w:rFonts w:ascii="Verdana" w:hAnsi="Verdana" w:cs="Arial"/>
                <w:sz w:val="18"/>
                <w:szCs w:val="18"/>
              </w:rPr>
            </w:pPr>
            <w:r>
              <w:rPr>
                <w:rFonts w:ascii="Verdana" w:hAnsi="Verdana" w:cs="Arial"/>
                <w:noProof/>
                <w:sz w:val="18"/>
                <w:szCs w:val="18"/>
              </w:rPr>
              <w:t>4</w:t>
            </w:r>
            <w:r w:rsidRPr="00C660F8">
              <w:rPr>
                <w:rFonts w:ascii="Verdana" w:hAnsi="Verdana" w:cs="Arial"/>
                <w:noProof/>
                <w:sz w:val="18"/>
                <w:szCs w:val="18"/>
                <w:vertAlign w:val="superscript"/>
              </w:rPr>
              <w:t>ο</w:t>
            </w:r>
            <w:r>
              <w:rPr>
                <w:rFonts w:ascii="Verdana" w:hAnsi="Verdana" w:cs="Arial"/>
                <w:noProof/>
                <w:sz w:val="18"/>
                <w:szCs w:val="18"/>
              </w:rPr>
              <w:t xml:space="preserve"> </w:t>
            </w:r>
          </w:p>
        </w:tc>
        <w:tc>
          <w:tcPr>
            <w:tcW w:w="1984" w:type="dxa"/>
            <w:shd w:val="clear" w:color="000000" w:fill="FFFF99"/>
            <w:vAlign w:val="center"/>
            <w:hideMark/>
          </w:tcPr>
          <w:p w14:paraId="073C1815"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2774821F" w14:textId="77777777" w:rsidR="00400E6D" w:rsidRPr="00305999" w:rsidRDefault="00400E6D" w:rsidP="006F0E24">
            <w:pPr>
              <w:jc w:val="center"/>
              <w:rPr>
                <w:rFonts w:ascii="Verdana" w:hAnsi="Verdana" w:cs="Arial"/>
                <w:sz w:val="18"/>
                <w:szCs w:val="18"/>
              </w:rPr>
            </w:pPr>
            <w:r>
              <w:rPr>
                <w:rFonts w:ascii="Verdana" w:hAnsi="Verdana" w:cs="Arial"/>
                <w:noProof/>
                <w:sz w:val="18"/>
                <w:szCs w:val="18"/>
              </w:rPr>
              <w:t>ΕΑΡΙΝΟ</w:t>
            </w:r>
          </w:p>
        </w:tc>
      </w:tr>
      <w:tr w:rsidR="00400E6D" w:rsidRPr="008A69EE" w14:paraId="481860F2" w14:textId="77777777" w:rsidTr="006F0E24">
        <w:trPr>
          <w:trHeight w:val="210"/>
          <w:jc w:val="center"/>
        </w:trPr>
        <w:tc>
          <w:tcPr>
            <w:tcW w:w="2281" w:type="dxa"/>
            <w:shd w:val="clear" w:color="000000" w:fill="FFFF99"/>
            <w:vAlign w:val="center"/>
            <w:hideMark/>
          </w:tcPr>
          <w:p w14:paraId="029DAFF2"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76738092" w14:textId="37EF83D2" w:rsidR="00400E6D" w:rsidRPr="00297CC3" w:rsidRDefault="00B01CB4" w:rsidP="007F4277">
            <w:pPr>
              <w:rPr>
                <w:rFonts w:ascii="Verdana" w:hAnsi="Verdana" w:cs="Arial"/>
                <w:sz w:val="18"/>
                <w:szCs w:val="18"/>
              </w:rPr>
            </w:pPr>
            <w:r>
              <w:rPr>
                <w:rFonts w:ascii="Verdana" w:hAnsi="Verdana" w:cs="Arial"/>
                <w:noProof/>
                <w:sz w:val="18"/>
                <w:szCs w:val="18"/>
              </w:rPr>
              <w:t>4</w:t>
            </w:r>
          </w:p>
        </w:tc>
      </w:tr>
      <w:tr w:rsidR="00400E6D" w:rsidRPr="008A69EE" w14:paraId="2AC79DEE" w14:textId="77777777" w:rsidTr="006F0E24">
        <w:trPr>
          <w:trHeight w:val="510"/>
          <w:jc w:val="center"/>
        </w:trPr>
        <w:tc>
          <w:tcPr>
            <w:tcW w:w="2281" w:type="dxa"/>
            <w:tcBorders>
              <w:bottom w:val="single" w:sz="4" w:space="0" w:color="auto"/>
            </w:tcBorders>
            <w:shd w:val="clear" w:color="000000" w:fill="FFFF99"/>
            <w:vAlign w:val="center"/>
            <w:hideMark/>
          </w:tcPr>
          <w:p w14:paraId="6A4BF0B7"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7E5E7D49" w14:textId="77777777" w:rsidR="00400E6D" w:rsidRPr="008A69EE" w:rsidRDefault="00400E6D" w:rsidP="006F0E24">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09F94D70"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3C1C752A" w14:textId="7AA0DEA3" w:rsidR="00400E6D" w:rsidRPr="008A69EE" w:rsidRDefault="00B01CB4" w:rsidP="006F0E24">
            <w:pPr>
              <w:jc w:val="center"/>
              <w:rPr>
                <w:rFonts w:ascii="Verdana" w:hAnsi="Verdana" w:cs="Arial"/>
                <w:sz w:val="18"/>
                <w:szCs w:val="18"/>
              </w:rPr>
            </w:pPr>
            <w:r>
              <w:rPr>
                <w:rFonts w:ascii="Verdana" w:hAnsi="Verdana" w:cs="Arial"/>
                <w:sz w:val="18"/>
                <w:szCs w:val="18"/>
              </w:rPr>
              <w:t>-</w:t>
            </w:r>
          </w:p>
        </w:tc>
      </w:tr>
      <w:tr w:rsidR="00400E6D" w:rsidRPr="008A69EE" w14:paraId="4E267C53" w14:textId="77777777" w:rsidTr="006F0E24">
        <w:trPr>
          <w:trHeight w:val="510"/>
          <w:jc w:val="center"/>
        </w:trPr>
        <w:tc>
          <w:tcPr>
            <w:tcW w:w="2281" w:type="dxa"/>
            <w:tcBorders>
              <w:bottom w:val="single" w:sz="4" w:space="0" w:color="auto"/>
            </w:tcBorders>
            <w:shd w:val="clear" w:color="000000" w:fill="FFFF99"/>
            <w:vAlign w:val="center"/>
          </w:tcPr>
          <w:p w14:paraId="47028CDA"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47E2556C" w14:textId="77777777" w:rsidR="00400E6D" w:rsidRDefault="00400E6D" w:rsidP="006F0E24">
            <w:pPr>
              <w:jc w:val="both"/>
              <w:rPr>
                <w:rFonts w:ascii="Verdana" w:hAnsi="Verdana" w:cs="Arial"/>
                <w:noProof/>
                <w:sz w:val="18"/>
                <w:szCs w:val="18"/>
              </w:rPr>
            </w:pPr>
          </w:p>
          <w:p w14:paraId="7FA9C1D4" w14:textId="77777777" w:rsidR="00B01CB4" w:rsidRPr="00B01CB4" w:rsidRDefault="00B01CB4" w:rsidP="00B01CB4">
            <w:pPr>
              <w:jc w:val="both"/>
              <w:rPr>
                <w:rFonts w:ascii="Verdana" w:hAnsi="Verdana" w:cs="Arial"/>
                <w:sz w:val="18"/>
                <w:szCs w:val="18"/>
              </w:rPr>
            </w:pPr>
            <w:r w:rsidRPr="00B01CB4">
              <w:rPr>
                <w:rFonts w:ascii="Verdana" w:hAnsi="Verdana" w:cs="Arial"/>
                <w:sz w:val="18"/>
                <w:szCs w:val="18"/>
              </w:rPr>
              <w:t>•</w:t>
            </w:r>
            <w:r w:rsidRPr="00B01CB4">
              <w:rPr>
                <w:rFonts w:ascii="Verdana" w:hAnsi="Verdana" w:cs="Arial"/>
                <w:sz w:val="18"/>
                <w:szCs w:val="18"/>
              </w:rPr>
              <w:tab/>
              <w:t xml:space="preserve">Η αξιολόγηση για τη μάθηση και η αξιολόγηση της μάθησης στο Νηπιαγωγείο </w:t>
            </w:r>
          </w:p>
          <w:p w14:paraId="2E7DE7EA" w14:textId="77777777" w:rsidR="00B01CB4" w:rsidRPr="00B01CB4" w:rsidRDefault="00B01CB4" w:rsidP="00B01CB4">
            <w:pPr>
              <w:jc w:val="both"/>
              <w:rPr>
                <w:rFonts w:ascii="Verdana" w:hAnsi="Verdana" w:cs="Arial"/>
                <w:sz w:val="18"/>
                <w:szCs w:val="18"/>
              </w:rPr>
            </w:pPr>
            <w:r w:rsidRPr="00B01CB4">
              <w:rPr>
                <w:rFonts w:ascii="Verdana" w:hAnsi="Verdana" w:cs="Arial"/>
                <w:sz w:val="18"/>
                <w:szCs w:val="18"/>
              </w:rPr>
              <w:t>•</w:t>
            </w:r>
            <w:r w:rsidRPr="00B01CB4">
              <w:rPr>
                <w:rFonts w:ascii="Verdana" w:hAnsi="Verdana" w:cs="Arial"/>
                <w:sz w:val="18"/>
                <w:szCs w:val="18"/>
              </w:rPr>
              <w:tab/>
              <w:t xml:space="preserve">Μεθοδολογία παρατήρησης σε δραστηριότητες Θετικών Επιστημών. </w:t>
            </w:r>
          </w:p>
          <w:p w14:paraId="2F36C643" w14:textId="77777777" w:rsidR="00B01CB4" w:rsidRPr="00B01CB4" w:rsidRDefault="00B01CB4" w:rsidP="00B01CB4">
            <w:pPr>
              <w:jc w:val="both"/>
              <w:rPr>
                <w:rFonts w:ascii="Verdana" w:hAnsi="Verdana" w:cs="Arial"/>
                <w:sz w:val="18"/>
                <w:szCs w:val="18"/>
              </w:rPr>
            </w:pPr>
            <w:r w:rsidRPr="00B01CB4">
              <w:rPr>
                <w:rFonts w:ascii="Verdana" w:hAnsi="Verdana" w:cs="Arial"/>
                <w:sz w:val="18"/>
                <w:szCs w:val="18"/>
              </w:rPr>
              <w:t>•</w:t>
            </w:r>
            <w:r w:rsidRPr="00B01CB4">
              <w:rPr>
                <w:rFonts w:ascii="Verdana" w:hAnsi="Verdana" w:cs="Arial"/>
                <w:sz w:val="18"/>
                <w:szCs w:val="18"/>
              </w:rPr>
              <w:tab/>
              <w:t>Οι συζητήσεις/συνεντεύξεις ως εργαλείο κατανόησης της σκέψης του παιδιού σε δραστηριότητες Θετικών Επιστημών .</w:t>
            </w:r>
          </w:p>
          <w:p w14:paraId="6360D267" w14:textId="77777777" w:rsidR="00B01CB4" w:rsidRPr="00B01CB4" w:rsidRDefault="00B01CB4" w:rsidP="00B01CB4">
            <w:pPr>
              <w:jc w:val="both"/>
              <w:rPr>
                <w:rFonts w:ascii="Verdana" w:hAnsi="Verdana" w:cs="Arial"/>
                <w:sz w:val="18"/>
                <w:szCs w:val="18"/>
              </w:rPr>
            </w:pPr>
            <w:r w:rsidRPr="00B01CB4">
              <w:rPr>
                <w:rFonts w:ascii="Verdana" w:hAnsi="Verdana" w:cs="Arial"/>
                <w:sz w:val="18"/>
                <w:szCs w:val="18"/>
              </w:rPr>
              <w:t>•</w:t>
            </w:r>
            <w:r w:rsidRPr="00B01CB4">
              <w:rPr>
                <w:rFonts w:ascii="Verdana" w:hAnsi="Verdana" w:cs="Arial"/>
                <w:sz w:val="18"/>
                <w:szCs w:val="18"/>
              </w:rPr>
              <w:tab/>
              <w:t>Η αυτοαξιολόγηση του παιδιού.</w:t>
            </w:r>
          </w:p>
          <w:p w14:paraId="14749FFF" w14:textId="77777777" w:rsidR="00B01CB4" w:rsidRPr="00B01CB4" w:rsidRDefault="00B01CB4" w:rsidP="00B01CB4">
            <w:pPr>
              <w:jc w:val="both"/>
              <w:rPr>
                <w:rFonts w:ascii="Verdana" w:hAnsi="Verdana" w:cs="Arial"/>
                <w:sz w:val="18"/>
                <w:szCs w:val="18"/>
              </w:rPr>
            </w:pPr>
            <w:r w:rsidRPr="00B01CB4">
              <w:rPr>
                <w:rFonts w:ascii="Verdana" w:hAnsi="Verdana" w:cs="Arial"/>
                <w:sz w:val="18"/>
                <w:szCs w:val="18"/>
              </w:rPr>
              <w:t>•</w:t>
            </w:r>
            <w:r w:rsidRPr="00B01CB4">
              <w:rPr>
                <w:rFonts w:ascii="Verdana" w:hAnsi="Verdana" w:cs="Arial"/>
                <w:sz w:val="18"/>
                <w:szCs w:val="18"/>
              </w:rPr>
              <w:tab/>
              <w:t>Ο ατομικός φάκελος του παιδιού.</w:t>
            </w:r>
          </w:p>
          <w:p w14:paraId="592AC6A9" w14:textId="77777777" w:rsidR="00B01CB4" w:rsidRPr="00B01CB4" w:rsidRDefault="00B01CB4" w:rsidP="00B01CB4">
            <w:pPr>
              <w:jc w:val="both"/>
              <w:rPr>
                <w:rFonts w:ascii="Verdana" w:hAnsi="Verdana" w:cs="Arial"/>
                <w:sz w:val="18"/>
                <w:szCs w:val="18"/>
              </w:rPr>
            </w:pPr>
            <w:r w:rsidRPr="00B01CB4">
              <w:rPr>
                <w:rFonts w:ascii="Verdana" w:hAnsi="Verdana" w:cs="Arial"/>
                <w:sz w:val="18"/>
                <w:szCs w:val="18"/>
              </w:rPr>
              <w:t>•</w:t>
            </w:r>
            <w:r w:rsidRPr="00B01CB4">
              <w:rPr>
                <w:rFonts w:ascii="Verdana" w:hAnsi="Verdana" w:cs="Arial"/>
                <w:sz w:val="18"/>
                <w:szCs w:val="18"/>
              </w:rPr>
              <w:tab/>
              <w:t>Αξιοποίηση των στοιχείων της παρατήρησης για τον σχεδιασμό δραστηριοτήτων στις θετικές επιστήμες.</w:t>
            </w:r>
          </w:p>
          <w:p w14:paraId="5ACF1A4F" w14:textId="77777777" w:rsidR="00400E6D" w:rsidRDefault="00B01CB4" w:rsidP="00B01CB4">
            <w:pPr>
              <w:jc w:val="both"/>
              <w:rPr>
                <w:rFonts w:ascii="Verdana" w:hAnsi="Verdana" w:cs="Arial"/>
                <w:sz w:val="18"/>
                <w:szCs w:val="18"/>
              </w:rPr>
            </w:pPr>
            <w:r w:rsidRPr="00B01CB4">
              <w:rPr>
                <w:rFonts w:ascii="Verdana" w:hAnsi="Verdana" w:cs="Arial"/>
                <w:sz w:val="18"/>
                <w:szCs w:val="18"/>
              </w:rPr>
              <w:t>•</w:t>
            </w:r>
            <w:r w:rsidRPr="00B01CB4">
              <w:rPr>
                <w:rFonts w:ascii="Verdana" w:hAnsi="Verdana" w:cs="Arial"/>
                <w:sz w:val="18"/>
                <w:szCs w:val="18"/>
              </w:rPr>
              <w:tab/>
              <w:t>Η αξιολόγηση της μάθησης σε δραστηριότητες Θετικών Επιστημών.</w:t>
            </w:r>
          </w:p>
          <w:p w14:paraId="0A6E8D11" w14:textId="5914371B" w:rsidR="00B01CB4" w:rsidRPr="008A69EE" w:rsidRDefault="00B01CB4" w:rsidP="00B01CB4">
            <w:pPr>
              <w:jc w:val="both"/>
              <w:rPr>
                <w:rFonts w:ascii="Verdana" w:hAnsi="Verdana" w:cs="Arial"/>
                <w:sz w:val="18"/>
                <w:szCs w:val="18"/>
              </w:rPr>
            </w:pPr>
          </w:p>
        </w:tc>
      </w:tr>
      <w:tr w:rsidR="00400E6D" w:rsidRPr="00467542" w14:paraId="7C2FD7A2" w14:textId="77777777" w:rsidTr="006F0E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357C4A01" w14:textId="77777777" w:rsidR="00400E6D" w:rsidRPr="00467542" w:rsidRDefault="00400E6D" w:rsidP="006F0E24">
            <w:pPr>
              <w:jc w:val="center"/>
              <w:rPr>
                <w:rFonts w:ascii="Verdana" w:hAnsi="Verdana" w:cs="Arial"/>
                <w:b/>
                <w:bCs/>
                <w:sz w:val="18"/>
                <w:szCs w:val="18"/>
              </w:rPr>
            </w:pPr>
            <w:r w:rsidRPr="00467542">
              <w:rPr>
                <w:rFonts w:ascii="Verdana" w:hAnsi="Verdana" w:cs="Arial"/>
                <w:b/>
                <w:bCs/>
                <w:sz w:val="18"/>
                <w:szCs w:val="18"/>
              </w:rPr>
              <w:t>ΜΑΘΗΜΑ 2</w:t>
            </w:r>
          </w:p>
        </w:tc>
      </w:tr>
      <w:tr w:rsidR="00400E6D" w:rsidRPr="008A69EE" w14:paraId="3BABF9E6" w14:textId="77777777" w:rsidTr="006F0E24">
        <w:trPr>
          <w:trHeight w:val="253"/>
          <w:jc w:val="center"/>
        </w:trPr>
        <w:tc>
          <w:tcPr>
            <w:tcW w:w="2281" w:type="dxa"/>
            <w:shd w:val="clear" w:color="000000" w:fill="FFFF99"/>
            <w:vAlign w:val="center"/>
            <w:hideMark/>
          </w:tcPr>
          <w:p w14:paraId="527068CC" w14:textId="77777777" w:rsidR="00400E6D" w:rsidRPr="00711581" w:rsidRDefault="00400E6D" w:rsidP="006F0E24">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3D713932" w14:textId="77777777" w:rsidR="00400E6D" w:rsidRPr="008A69EE" w:rsidRDefault="00400E6D" w:rsidP="006F0E24">
            <w:pPr>
              <w:rPr>
                <w:rFonts w:ascii="Verdana" w:hAnsi="Verdana" w:cs="Arial"/>
                <w:sz w:val="18"/>
                <w:szCs w:val="18"/>
              </w:rPr>
            </w:pPr>
            <w:r>
              <w:rPr>
                <w:rFonts w:ascii="Verdana" w:hAnsi="Verdana" w:cs="Arial"/>
                <w:noProof/>
                <w:sz w:val="18"/>
                <w:szCs w:val="18"/>
              </w:rPr>
              <w:t>2</w:t>
            </w:r>
          </w:p>
        </w:tc>
      </w:tr>
      <w:tr w:rsidR="00400E6D" w:rsidRPr="008A69EE" w14:paraId="658160EA" w14:textId="77777777" w:rsidTr="006F0E24">
        <w:trPr>
          <w:trHeight w:val="253"/>
          <w:jc w:val="center"/>
        </w:trPr>
        <w:tc>
          <w:tcPr>
            <w:tcW w:w="2281" w:type="dxa"/>
            <w:shd w:val="clear" w:color="000000" w:fill="FFFF99"/>
            <w:vAlign w:val="center"/>
            <w:hideMark/>
          </w:tcPr>
          <w:p w14:paraId="4F9EB203"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1620058B" w14:textId="2B836835" w:rsidR="00400E6D" w:rsidRPr="0082038F" w:rsidRDefault="00F9172B" w:rsidP="006F0E24">
            <w:pPr>
              <w:rPr>
                <w:rFonts w:ascii="Verdana" w:hAnsi="Verdana" w:cs="Arial"/>
                <w:sz w:val="18"/>
                <w:szCs w:val="18"/>
                <w:lang w:val="en-US"/>
              </w:rPr>
            </w:pPr>
            <w:r w:rsidRPr="003828A7">
              <w:rPr>
                <w:rFonts w:ascii="Verdana" w:hAnsi="Verdana" w:cs="Arial"/>
                <w:noProof/>
                <w:sz w:val="18"/>
                <w:szCs w:val="18"/>
              </w:rPr>
              <w:t>ΠΝΕ306</w:t>
            </w:r>
          </w:p>
        </w:tc>
      </w:tr>
      <w:tr w:rsidR="00400E6D" w:rsidRPr="008A69EE" w14:paraId="3E0AB5F5" w14:textId="77777777" w:rsidTr="006F0E24">
        <w:trPr>
          <w:trHeight w:val="253"/>
          <w:jc w:val="center"/>
        </w:trPr>
        <w:tc>
          <w:tcPr>
            <w:tcW w:w="2281" w:type="dxa"/>
            <w:shd w:val="clear" w:color="000000" w:fill="FFFF99"/>
            <w:vAlign w:val="center"/>
            <w:hideMark/>
          </w:tcPr>
          <w:p w14:paraId="2F6FCC6C"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6F0215C9" w14:textId="493CDBDD" w:rsidR="00400E6D" w:rsidRPr="003828A7" w:rsidRDefault="003828A7" w:rsidP="006F0E24">
            <w:pPr>
              <w:rPr>
                <w:rFonts w:ascii="Verdana" w:hAnsi="Verdana" w:cs="Arial"/>
                <w:sz w:val="18"/>
                <w:szCs w:val="18"/>
              </w:rPr>
            </w:pPr>
            <w:r w:rsidRPr="003828A7">
              <w:rPr>
                <w:rFonts w:ascii="Verdana" w:hAnsi="Verdana" w:cs="Arial"/>
                <w:noProof/>
                <w:sz w:val="18"/>
                <w:szCs w:val="18"/>
              </w:rPr>
              <w:t>Εφαρμοσμένη στατιστική στην Εκπαίδευση</w:t>
            </w:r>
          </w:p>
        </w:tc>
      </w:tr>
      <w:tr w:rsidR="00400E6D" w:rsidRPr="008A69EE" w14:paraId="26406CB8" w14:textId="77777777" w:rsidTr="006F0E24">
        <w:trPr>
          <w:trHeight w:val="253"/>
          <w:jc w:val="center"/>
        </w:trPr>
        <w:tc>
          <w:tcPr>
            <w:tcW w:w="2281" w:type="dxa"/>
            <w:shd w:val="clear" w:color="000000" w:fill="FFFF99"/>
            <w:vAlign w:val="center"/>
            <w:hideMark/>
          </w:tcPr>
          <w:p w14:paraId="3BF34E3F"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000DA35A" w14:textId="23F706AD" w:rsidR="00400E6D" w:rsidRPr="00036967" w:rsidRDefault="00400E6D" w:rsidP="006F0E24">
            <w:pPr>
              <w:rPr>
                <w:rFonts w:ascii="Verdana" w:hAnsi="Verdana" w:cs="Arial"/>
                <w:sz w:val="18"/>
                <w:szCs w:val="18"/>
              </w:rPr>
            </w:pPr>
            <w:r w:rsidRPr="00F9172B">
              <w:rPr>
                <w:rFonts w:ascii="Verdana" w:hAnsi="Verdana" w:cs="Arial"/>
                <w:noProof/>
                <w:sz w:val="18"/>
                <w:szCs w:val="18"/>
              </w:rPr>
              <w:t>Υποχρεωτικό Επιλογής</w:t>
            </w:r>
          </w:p>
        </w:tc>
      </w:tr>
      <w:tr w:rsidR="00400E6D" w:rsidRPr="008A69EE" w14:paraId="247824CC" w14:textId="77777777" w:rsidTr="006F0E24">
        <w:trPr>
          <w:trHeight w:val="679"/>
          <w:jc w:val="center"/>
        </w:trPr>
        <w:tc>
          <w:tcPr>
            <w:tcW w:w="2281" w:type="dxa"/>
            <w:shd w:val="clear" w:color="000000" w:fill="FFFF99"/>
            <w:vAlign w:val="center"/>
            <w:hideMark/>
          </w:tcPr>
          <w:p w14:paraId="10978B17"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2024-2025:</w:t>
            </w:r>
          </w:p>
        </w:tc>
        <w:tc>
          <w:tcPr>
            <w:tcW w:w="2694" w:type="dxa"/>
            <w:gridSpan w:val="2"/>
            <w:shd w:val="clear" w:color="auto" w:fill="auto"/>
            <w:vAlign w:val="center"/>
            <w:hideMark/>
          </w:tcPr>
          <w:p w14:paraId="20BFB3F8" w14:textId="769F814D" w:rsidR="00400E6D" w:rsidRPr="00C069AD" w:rsidRDefault="00F9172B" w:rsidP="006F0E24">
            <w:pPr>
              <w:jc w:val="center"/>
              <w:rPr>
                <w:rFonts w:ascii="Verdana" w:hAnsi="Verdana" w:cs="Arial"/>
                <w:sz w:val="18"/>
                <w:szCs w:val="18"/>
              </w:rPr>
            </w:pPr>
            <w:r>
              <w:rPr>
                <w:rFonts w:ascii="Verdana" w:hAnsi="Verdana" w:cs="Arial"/>
                <w:noProof/>
                <w:sz w:val="18"/>
                <w:szCs w:val="18"/>
              </w:rPr>
              <w:t>4</w:t>
            </w:r>
            <w:r w:rsidRPr="00F9172B">
              <w:rPr>
                <w:rFonts w:ascii="Verdana" w:hAnsi="Verdana" w:cs="Arial"/>
                <w:noProof/>
                <w:sz w:val="18"/>
                <w:szCs w:val="18"/>
                <w:vertAlign w:val="superscript"/>
              </w:rPr>
              <w:t>ο</w:t>
            </w:r>
            <w:r>
              <w:rPr>
                <w:rFonts w:ascii="Verdana" w:hAnsi="Verdana" w:cs="Arial"/>
                <w:noProof/>
                <w:sz w:val="18"/>
                <w:szCs w:val="18"/>
              </w:rPr>
              <w:t xml:space="preserve"> </w:t>
            </w:r>
          </w:p>
        </w:tc>
        <w:tc>
          <w:tcPr>
            <w:tcW w:w="1984" w:type="dxa"/>
            <w:shd w:val="clear" w:color="000000" w:fill="FFFF99"/>
            <w:vAlign w:val="center"/>
            <w:hideMark/>
          </w:tcPr>
          <w:p w14:paraId="7567F6ED"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3078C707" w14:textId="77777777" w:rsidR="00400E6D" w:rsidRPr="008A69EE" w:rsidRDefault="00400E6D" w:rsidP="006F0E24">
            <w:pPr>
              <w:jc w:val="center"/>
              <w:rPr>
                <w:rFonts w:ascii="Verdana" w:hAnsi="Verdana" w:cs="Arial"/>
                <w:sz w:val="18"/>
                <w:szCs w:val="18"/>
              </w:rPr>
            </w:pPr>
            <w:r>
              <w:rPr>
                <w:rFonts w:ascii="Verdana" w:hAnsi="Verdana" w:cs="Arial"/>
                <w:noProof/>
                <w:sz w:val="18"/>
                <w:szCs w:val="18"/>
              </w:rPr>
              <w:t>ΕΑΡΙΝΟ</w:t>
            </w:r>
          </w:p>
        </w:tc>
      </w:tr>
      <w:tr w:rsidR="00400E6D" w:rsidRPr="008A69EE" w14:paraId="14CC2074" w14:textId="77777777" w:rsidTr="006F0E24">
        <w:trPr>
          <w:trHeight w:val="210"/>
          <w:jc w:val="center"/>
        </w:trPr>
        <w:tc>
          <w:tcPr>
            <w:tcW w:w="2281" w:type="dxa"/>
            <w:shd w:val="clear" w:color="000000" w:fill="FFFF99"/>
            <w:vAlign w:val="center"/>
            <w:hideMark/>
          </w:tcPr>
          <w:p w14:paraId="30286400"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18912F31" w14:textId="45258D47" w:rsidR="00400E6D" w:rsidRPr="00297CC3" w:rsidRDefault="00E84B8C" w:rsidP="007F4277">
            <w:pPr>
              <w:rPr>
                <w:rFonts w:ascii="Verdana" w:hAnsi="Verdana" w:cs="Arial"/>
                <w:sz w:val="18"/>
                <w:szCs w:val="18"/>
              </w:rPr>
            </w:pPr>
            <w:r>
              <w:rPr>
                <w:rFonts w:ascii="Verdana" w:hAnsi="Verdana" w:cs="Arial"/>
                <w:noProof/>
                <w:sz w:val="18"/>
                <w:szCs w:val="18"/>
              </w:rPr>
              <w:t>6</w:t>
            </w:r>
          </w:p>
        </w:tc>
      </w:tr>
      <w:tr w:rsidR="00400E6D" w:rsidRPr="008A69EE" w14:paraId="2FF488CE" w14:textId="77777777" w:rsidTr="006F0E24">
        <w:trPr>
          <w:trHeight w:val="510"/>
          <w:jc w:val="center"/>
        </w:trPr>
        <w:tc>
          <w:tcPr>
            <w:tcW w:w="2281" w:type="dxa"/>
            <w:shd w:val="clear" w:color="000000" w:fill="FFFF99"/>
            <w:vAlign w:val="center"/>
            <w:hideMark/>
          </w:tcPr>
          <w:p w14:paraId="7605B7B6"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vAlign w:val="center"/>
            <w:hideMark/>
          </w:tcPr>
          <w:p w14:paraId="5465BC73" w14:textId="2F3F7E97" w:rsidR="00400E6D" w:rsidRPr="008A69EE" w:rsidRDefault="007F4277" w:rsidP="006F0E24">
            <w:pPr>
              <w:jc w:val="center"/>
              <w:rPr>
                <w:rFonts w:ascii="Verdana" w:hAnsi="Verdana" w:cs="Arial"/>
                <w:sz w:val="18"/>
                <w:szCs w:val="18"/>
              </w:rPr>
            </w:pPr>
            <w:r>
              <w:rPr>
                <w:rFonts w:ascii="Verdana" w:hAnsi="Verdana" w:cs="Arial"/>
                <w:noProof/>
                <w:sz w:val="18"/>
                <w:szCs w:val="18"/>
              </w:rPr>
              <w:t>3</w:t>
            </w:r>
          </w:p>
        </w:tc>
        <w:tc>
          <w:tcPr>
            <w:tcW w:w="1984" w:type="dxa"/>
            <w:shd w:val="clear" w:color="000000" w:fill="FFFF99"/>
            <w:vAlign w:val="center"/>
            <w:hideMark/>
          </w:tcPr>
          <w:p w14:paraId="5DFB6104"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hideMark/>
          </w:tcPr>
          <w:p w14:paraId="0FC5BD1C" w14:textId="3B3A4BF2" w:rsidR="00400E6D" w:rsidRPr="008A69EE" w:rsidRDefault="00E84B8C" w:rsidP="006F0E24">
            <w:pPr>
              <w:jc w:val="center"/>
              <w:rPr>
                <w:rFonts w:ascii="Verdana" w:hAnsi="Verdana" w:cs="Arial"/>
                <w:sz w:val="18"/>
                <w:szCs w:val="18"/>
              </w:rPr>
            </w:pPr>
            <w:r>
              <w:rPr>
                <w:rFonts w:ascii="Verdana" w:hAnsi="Verdana" w:cs="Arial"/>
                <w:sz w:val="18"/>
                <w:szCs w:val="18"/>
              </w:rPr>
              <w:t>2</w:t>
            </w:r>
          </w:p>
        </w:tc>
      </w:tr>
      <w:tr w:rsidR="00400E6D" w:rsidRPr="00FD2271" w14:paraId="2EF74507" w14:textId="77777777" w:rsidTr="006F0E24">
        <w:trPr>
          <w:trHeight w:val="510"/>
          <w:jc w:val="center"/>
        </w:trPr>
        <w:tc>
          <w:tcPr>
            <w:tcW w:w="2281" w:type="dxa"/>
            <w:shd w:val="clear" w:color="000000" w:fill="FFFF99"/>
            <w:vAlign w:val="center"/>
          </w:tcPr>
          <w:p w14:paraId="53311210"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shd w:val="clear" w:color="auto" w:fill="auto"/>
            <w:vAlign w:val="center"/>
          </w:tcPr>
          <w:p w14:paraId="0622F384" w14:textId="77777777" w:rsidR="00E84B8C" w:rsidRDefault="00E84B8C" w:rsidP="00FD2271">
            <w:pPr>
              <w:jc w:val="both"/>
              <w:rPr>
                <w:rFonts w:ascii="Verdana" w:hAnsi="Verdana" w:cs="Arial"/>
                <w:sz w:val="18"/>
                <w:szCs w:val="18"/>
              </w:rPr>
            </w:pPr>
          </w:p>
          <w:p w14:paraId="35D8528E" w14:textId="77777777" w:rsidR="00FD2271" w:rsidRDefault="00FD2271" w:rsidP="00FD2271">
            <w:pPr>
              <w:jc w:val="both"/>
              <w:rPr>
                <w:rFonts w:ascii="Verdana" w:hAnsi="Verdana" w:cs="Arial"/>
                <w:sz w:val="18"/>
                <w:szCs w:val="18"/>
              </w:rPr>
            </w:pPr>
          </w:p>
          <w:p w14:paraId="36AC8A53" w14:textId="77777777" w:rsidR="00FD2271" w:rsidRPr="00FD2271" w:rsidRDefault="00FD2271" w:rsidP="00FD2271">
            <w:pPr>
              <w:rPr>
                <w:rFonts w:ascii="Verdana" w:hAnsi="Verdana" w:cs="Arial"/>
                <w:sz w:val="18"/>
                <w:szCs w:val="18"/>
              </w:rPr>
            </w:pPr>
            <w:r w:rsidRPr="00FD2271">
              <w:rPr>
                <w:rFonts w:ascii="Verdana" w:hAnsi="Verdana" w:cs="Arial"/>
                <w:sz w:val="18"/>
                <w:szCs w:val="18"/>
              </w:rPr>
              <w:t>•</w:t>
            </w:r>
            <w:r w:rsidRPr="00FD2271">
              <w:rPr>
                <w:rFonts w:ascii="Verdana" w:hAnsi="Verdana" w:cs="Arial"/>
                <w:sz w:val="18"/>
                <w:szCs w:val="18"/>
              </w:rPr>
              <w:tab/>
              <w:t>Το Δείγμα και η Δειγματοληψία.</w:t>
            </w:r>
          </w:p>
          <w:p w14:paraId="14435B23" w14:textId="77777777" w:rsidR="00FD2271" w:rsidRPr="00FD2271" w:rsidRDefault="00FD2271" w:rsidP="00FD2271">
            <w:pPr>
              <w:rPr>
                <w:rFonts w:ascii="Verdana" w:hAnsi="Verdana" w:cs="Arial"/>
                <w:sz w:val="18"/>
                <w:szCs w:val="18"/>
              </w:rPr>
            </w:pPr>
            <w:r w:rsidRPr="00FD2271">
              <w:rPr>
                <w:rFonts w:ascii="Verdana" w:hAnsi="Verdana" w:cs="Arial"/>
                <w:sz w:val="18"/>
                <w:szCs w:val="18"/>
              </w:rPr>
              <w:t>•</w:t>
            </w:r>
            <w:r w:rsidRPr="00FD2271">
              <w:rPr>
                <w:rFonts w:ascii="Verdana" w:hAnsi="Verdana" w:cs="Arial"/>
                <w:sz w:val="18"/>
                <w:szCs w:val="18"/>
              </w:rPr>
              <w:tab/>
              <w:t>Δημογραφικά Στοιχεία</w:t>
            </w:r>
          </w:p>
          <w:p w14:paraId="770BFE0A" w14:textId="77777777" w:rsidR="00FD2271" w:rsidRPr="00FD2271" w:rsidRDefault="00FD2271" w:rsidP="00FD2271">
            <w:pPr>
              <w:rPr>
                <w:rFonts w:ascii="Verdana" w:hAnsi="Verdana" w:cs="Arial"/>
                <w:sz w:val="18"/>
                <w:szCs w:val="18"/>
              </w:rPr>
            </w:pPr>
            <w:r w:rsidRPr="00FD2271">
              <w:rPr>
                <w:rFonts w:ascii="Verdana" w:hAnsi="Verdana" w:cs="Arial"/>
                <w:sz w:val="18"/>
                <w:szCs w:val="18"/>
              </w:rPr>
              <w:t>•</w:t>
            </w:r>
            <w:r w:rsidRPr="00FD2271">
              <w:rPr>
                <w:rFonts w:ascii="Verdana" w:hAnsi="Verdana" w:cs="Arial"/>
                <w:sz w:val="18"/>
                <w:szCs w:val="18"/>
              </w:rPr>
              <w:tab/>
              <w:t>Περιγραφική Στατιστική.</w:t>
            </w:r>
          </w:p>
          <w:p w14:paraId="221DCBE8" w14:textId="77777777" w:rsidR="00FD2271" w:rsidRPr="00FD2271" w:rsidRDefault="00FD2271" w:rsidP="00FD2271">
            <w:pPr>
              <w:rPr>
                <w:rFonts w:ascii="Verdana" w:hAnsi="Verdana" w:cs="Arial"/>
                <w:sz w:val="18"/>
                <w:szCs w:val="18"/>
              </w:rPr>
            </w:pPr>
            <w:r w:rsidRPr="00FD2271">
              <w:rPr>
                <w:rFonts w:ascii="Verdana" w:hAnsi="Verdana" w:cs="Arial"/>
                <w:sz w:val="18"/>
                <w:szCs w:val="18"/>
              </w:rPr>
              <w:t>•</w:t>
            </w:r>
            <w:r w:rsidRPr="00FD2271">
              <w:rPr>
                <w:rFonts w:ascii="Verdana" w:hAnsi="Verdana" w:cs="Arial"/>
                <w:sz w:val="18"/>
                <w:szCs w:val="18"/>
              </w:rPr>
              <w:tab/>
              <w:t>Έλεγχος στατιστικών υποθέσεων.</w:t>
            </w:r>
          </w:p>
          <w:p w14:paraId="6C2449F0" w14:textId="77777777" w:rsidR="00FD2271" w:rsidRPr="00FD2271" w:rsidRDefault="00FD2271" w:rsidP="00FD2271">
            <w:pPr>
              <w:rPr>
                <w:rFonts w:ascii="Verdana" w:hAnsi="Verdana" w:cs="Arial"/>
                <w:sz w:val="18"/>
                <w:szCs w:val="18"/>
              </w:rPr>
            </w:pPr>
            <w:r w:rsidRPr="00FD2271">
              <w:rPr>
                <w:rFonts w:ascii="Verdana" w:hAnsi="Verdana" w:cs="Arial"/>
                <w:sz w:val="18"/>
                <w:szCs w:val="18"/>
              </w:rPr>
              <w:t>•</w:t>
            </w:r>
            <w:r w:rsidRPr="00FD2271">
              <w:rPr>
                <w:rFonts w:ascii="Verdana" w:hAnsi="Verdana" w:cs="Arial"/>
                <w:sz w:val="18"/>
                <w:szCs w:val="18"/>
              </w:rPr>
              <w:tab/>
              <w:t>Παραμετρική ανάλυση και μη παραμετρική.</w:t>
            </w:r>
          </w:p>
          <w:p w14:paraId="4735610A" w14:textId="77777777" w:rsidR="00FD2271" w:rsidRPr="00FD2271" w:rsidRDefault="00FD2271" w:rsidP="00FD2271">
            <w:pPr>
              <w:rPr>
                <w:rFonts w:ascii="Verdana" w:hAnsi="Verdana" w:cs="Arial"/>
                <w:sz w:val="18"/>
                <w:szCs w:val="18"/>
              </w:rPr>
            </w:pPr>
            <w:r w:rsidRPr="00FD2271">
              <w:rPr>
                <w:rFonts w:ascii="Verdana" w:hAnsi="Verdana" w:cs="Arial"/>
                <w:sz w:val="18"/>
                <w:szCs w:val="18"/>
              </w:rPr>
              <w:t>•</w:t>
            </w:r>
            <w:r w:rsidRPr="00FD2271">
              <w:rPr>
                <w:rFonts w:ascii="Verdana" w:hAnsi="Verdana" w:cs="Arial"/>
                <w:sz w:val="18"/>
                <w:szCs w:val="18"/>
              </w:rPr>
              <w:tab/>
              <w:t>Στοιχεία Πιθανοτήτων.</w:t>
            </w:r>
          </w:p>
          <w:p w14:paraId="65D8A95A" w14:textId="77777777" w:rsidR="00FD2271" w:rsidRPr="00FD2271" w:rsidRDefault="00FD2271" w:rsidP="00FD2271">
            <w:pPr>
              <w:rPr>
                <w:rFonts w:ascii="Verdana" w:hAnsi="Verdana" w:cs="Arial"/>
                <w:sz w:val="18"/>
                <w:szCs w:val="18"/>
              </w:rPr>
            </w:pPr>
            <w:r w:rsidRPr="00FD2271">
              <w:rPr>
                <w:rFonts w:ascii="Verdana" w:hAnsi="Verdana" w:cs="Arial"/>
                <w:sz w:val="18"/>
                <w:szCs w:val="18"/>
              </w:rPr>
              <w:t>•</w:t>
            </w:r>
            <w:r w:rsidRPr="00FD2271">
              <w:rPr>
                <w:rFonts w:ascii="Verdana" w:hAnsi="Verdana" w:cs="Arial"/>
                <w:sz w:val="18"/>
                <w:szCs w:val="18"/>
              </w:rPr>
              <w:tab/>
              <w:t>Παιχνίδια με πιθανότητες στο Νηπιαγωγείο.</w:t>
            </w:r>
          </w:p>
          <w:p w14:paraId="43E5D10A" w14:textId="77777777" w:rsidR="00FD2271" w:rsidRPr="00FD2271" w:rsidRDefault="00FD2271" w:rsidP="00FD2271">
            <w:pPr>
              <w:rPr>
                <w:rFonts w:ascii="Verdana" w:hAnsi="Verdana" w:cs="Arial"/>
                <w:sz w:val="18"/>
                <w:szCs w:val="18"/>
              </w:rPr>
            </w:pPr>
            <w:r w:rsidRPr="00FD2271">
              <w:rPr>
                <w:rFonts w:ascii="Verdana" w:hAnsi="Verdana" w:cs="Arial"/>
                <w:sz w:val="18"/>
                <w:szCs w:val="18"/>
              </w:rPr>
              <w:t>•</w:t>
            </w:r>
            <w:r w:rsidRPr="00FD2271">
              <w:rPr>
                <w:rFonts w:ascii="Verdana" w:hAnsi="Verdana" w:cs="Arial"/>
                <w:sz w:val="18"/>
                <w:szCs w:val="18"/>
              </w:rPr>
              <w:tab/>
              <w:t>Εισαγωγή στη χρήση του SPSS.</w:t>
            </w:r>
          </w:p>
          <w:p w14:paraId="62914353" w14:textId="77777777" w:rsidR="00FD2271" w:rsidRPr="00FD2271" w:rsidRDefault="00FD2271" w:rsidP="00FD2271">
            <w:pPr>
              <w:rPr>
                <w:rFonts w:ascii="Verdana" w:hAnsi="Verdana" w:cs="Arial"/>
                <w:sz w:val="18"/>
                <w:szCs w:val="18"/>
              </w:rPr>
            </w:pPr>
            <w:r w:rsidRPr="00FD2271">
              <w:rPr>
                <w:rFonts w:ascii="Verdana" w:hAnsi="Verdana" w:cs="Arial"/>
                <w:sz w:val="18"/>
                <w:szCs w:val="18"/>
              </w:rPr>
              <w:t>•</w:t>
            </w:r>
            <w:r w:rsidRPr="00FD2271">
              <w:rPr>
                <w:rFonts w:ascii="Verdana" w:hAnsi="Verdana" w:cs="Arial"/>
                <w:sz w:val="18"/>
                <w:szCs w:val="18"/>
              </w:rPr>
              <w:tab/>
              <w:t>Ανάλυση δεδομένων έρευνας.</w:t>
            </w:r>
          </w:p>
          <w:p w14:paraId="79D0A70F" w14:textId="77777777" w:rsidR="00FD2271" w:rsidRPr="00FD2271" w:rsidRDefault="00FD2271" w:rsidP="00FD2271">
            <w:pPr>
              <w:rPr>
                <w:rFonts w:ascii="Verdana" w:hAnsi="Verdana" w:cs="Arial"/>
                <w:sz w:val="18"/>
                <w:szCs w:val="18"/>
              </w:rPr>
            </w:pPr>
            <w:r w:rsidRPr="00FD2271">
              <w:rPr>
                <w:rFonts w:ascii="Verdana" w:hAnsi="Verdana" w:cs="Arial"/>
                <w:sz w:val="18"/>
                <w:szCs w:val="18"/>
              </w:rPr>
              <w:t>•</w:t>
            </w:r>
            <w:r w:rsidRPr="00FD2271">
              <w:rPr>
                <w:rFonts w:ascii="Verdana" w:hAnsi="Verdana" w:cs="Arial"/>
                <w:sz w:val="18"/>
                <w:szCs w:val="18"/>
              </w:rPr>
              <w:tab/>
              <w:t>Δημιουργία Ερωτηματολογίου.</w:t>
            </w:r>
          </w:p>
          <w:p w14:paraId="2DCC08CD" w14:textId="54A5D778" w:rsidR="00FD2271" w:rsidRPr="00FD2271" w:rsidRDefault="00FD2271" w:rsidP="00FD2271">
            <w:pPr>
              <w:jc w:val="both"/>
              <w:rPr>
                <w:rFonts w:ascii="Verdana" w:hAnsi="Verdana" w:cs="Arial"/>
                <w:sz w:val="18"/>
                <w:szCs w:val="18"/>
                <w:lang w:val="en-US"/>
              </w:rPr>
            </w:pPr>
            <w:r w:rsidRPr="00FD2271">
              <w:rPr>
                <w:rFonts w:ascii="Verdana" w:hAnsi="Verdana" w:cs="Arial"/>
                <w:sz w:val="18"/>
                <w:szCs w:val="18"/>
                <w:lang w:val="en-US"/>
              </w:rPr>
              <w:t>•</w:t>
            </w:r>
            <w:r w:rsidRPr="00FD2271">
              <w:rPr>
                <w:rFonts w:ascii="Verdana" w:hAnsi="Verdana" w:cs="Arial"/>
                <w:sz w:val="18"/>
                <w:szCs w:val="18"/>
                <w:lang w:val="en-US"/>
              </w:rPr>
              <w:tab/>
              <w:t>Z-test, t-test, Chi square test.</w:t>
            </w:r>
          </w:p>
          <w:p w14:paraId="7ECD5696" w14:textId="77777777" w:rsidR="00FD2271" w:rsidRPr="00FD2271" w:rsidRDefault="00FD2271" w:rsidP="00FD2271">
            <w:pPr>
              <w:jc w:val="both"/>
              <w:rPr>
                <w:rFonts w:ascii="Verdana" w:hAnsi="Verdana" w:cs="Arial"/>
                <w:sz w:val="18"/>
                <w:szCs w:val="18"/>
                <w:lang w:val="en-US"/>
              </w:rPr>
            </w:pPr>
          </w:p>
          <w:p w14:paraId="1C8ED7BE" w14:textId="651424DA" w:rsidR="00FD2271" w:rsidRPr="00FD2271" w:rsidRDefault="00FD2271" w:rsidP="00FD2271">
            <w:pPr>
              <w:jc w:val="both"/>
              <w:rPr>
                <w:rFonts w:ascii="Verdana" w:hAnsi="Verdana" w:cs="Arial"/>
                <w:sz w:val="18"/>
                <w:szCs w:val="18"/>
                <w:lang w:val="en-US"/>
              </w:rPr>
            </w:pPr>
          </w:p>
        </w:tc>
      </w:tr>
    </w:tbl>
    <w:p w14:paraId="0EBAFA59" w14:textId="77777777" w:rsidR="00400E6D" w:rsidRPr="00FD2271" w:rsidRDefault="00400E6D" w:rsidP="00400E6D">
      <w:pPr>
        <w:rPr>
          <w:lang w:val="en-US"/>
        </w:rPr>
      </w:pPr>
    </w:p>
    <w:sectPr w:rsidR="00400E6D" w:rsidRPr="00FD2271" w:rsidSect="00E30F72">
      <w:headerReference w:type="default" r:id="rId6"/>
      <w:footerReference w:type="even" r:id="rId7"/>
      <w:footerReference w:type="default" r:id="rId8"/>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C8336" w14:textId="77777777" w:rsidR="00DC67F8" w:rsidRDefault="00DC67F8">
      <w:r>
        <w:separator/>
      </w:r>
    </w:p>
  </w:endnote>
  <w:endnote w:type="continuationSeparator" w:id="0">
    <w:p w14:paraId="3C2EDC3A" w14:textId="77777777" w:rsidR="00DC67F8" w:rsidRDefault="00DC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9BCE" w14:textId="77777777"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24BFF8B1" w14:textId="77777777" w:rsidR="006F5D48" w:rsidRDefault="006F5D48" w:rsidP="00F5207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59292" w14:textId="3B93BA73"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376F4">
      <w:rPr>
        <w:rStyle w:val="a6"/>
        <w:noProof/>
      </w:rPr>
      <w:t>1</w:t>
    </w:r>
    <w:r>
      <w:rPr>
        <w:rStyle w:val="a6"/>
      </w:rPr>
      <w:fldChar w:fldCharType="end"/>
    </w:r>
  </w:p>
  <w:tbl>
    <w:tblPr>
      <w:tblW w:w="0" w:type="auto"/>
      <w:tblInd w:w="108" w:type="dxa"/>
      <w:tblLayout w:type="fixed"/>
      <w:tblLook w:val="01E0" w:firstRow="1" w:lastRow="1" w:firstColumn="1" w:lastColumn="1" w:noHBand="0" w:noVBand="0"/>
    </w:tblPr>
    <w:tblGrid>
      <w:gridCol w:w="1800"/>
      <w:gridCol w:w="6120"/>
      <w:gridCol w:w="1800"/>
    </w:tblGrid>
    <w:tr w:rsidR="00371725" w:rsidRPr="003F2C7A" w14:paraId="0DF0F080" w14:textId="77777777">
      <w:trPr>
        <w:trHeight w:val="175"/>
      </w:trPr>
      <w:tc>
        <w:tcPr>
          <w:tcW w:w="1800" w:type="dxa"/>
        </w:tcPr>
        <w:p w14:paraId="6FE4E180" w14:textId="77777777" w:rsidR="006F5D48" w:rsidRPr="003F2C7A" w:rsidRDefault="00221AB9" w:rsidP="00F52071">
          <w:pPr>
            <w:pStyle w:val="a5"/>
            <w:ind w:right="360"/>
            <w:jc w:val="center"/>
            <w:rPr>
              <w:rFonts w:ascii="Arial" w:hAnsi="Arial" w:cs="Arial"/>
              <w:sz w:val="16"/>
              <w:szCs w:val="16"/>
            </w:rPr>
          </w:pPr>
          <w:r>
            <w:rPr>
              <w:rFonts w:ascii="Arial" w:hAnsi="Arial" w:cs="Arial"/>
              <w:noProof/>
              <w:sz w:val="16"/>
              <w:szCs w:val="16"/>
            </w:rPr>
            <w:drawing>
              <wp:inline distT="0" distB="0" distL="0" distR="0" wp14:anchorId="788BFCC3" wp14:editId="2D6CABDE">
                <wp:extent cx="1038225" cy="542925"/>
                <wp:effectExtent l="0" t="0" r="0" b="0"/>
                <wp:docPr id="5" name="Εικόνα 5" descr="cer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cert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42925"/>
                        </a:xfrm>
                        <a:prstGeom prst="rect">
                          <a:avLst/>
                        </a:prstGeom>
                        <a:noFill/>
                        <a:ln>
                          <a:noFill/>
                        </a:ln>
                      </pic:spPr>
                    </pic:pic>
                  </a:graphicData>
                </a:graphic>
              </wp:inline>
            </w:drawing>
          </w:r>
        </w:p>
      </w:tc>
      <w:tc>
        <w:tcPr>
          <w:tcW w:w="6120" w:type="dxa"/>
          <w:vAlign w:val="center"/>
        </w:tcPr>
        <w:p w14:paraId="3AABCC02" w14:textId="77777777" w:rsidR="006F5D48" w:rsidRPr="003F2C7A" w:rsidRDefault="00CA5E28" w:rsidP="00F52071">
          <w:pPr>
            <w:pStyle w:val="a5"/>
            <w:jc w:val="center"/>
            <w:rPr>
              <w:rFonts w:ascii="Arial" w:hAnsi="Arial" w:cs="Arial"/>
              <w:sz w:val="16"/>
              <w:szCs w:val="16"/>
            </w:rPr>
          </w:pPr>
          <w:r w:rsidRPr="003F2C7A">
            <w:rPr>
              <w:rFonts w:ascii="Arial" w:hAnsi="Arial" w:cs="Arial"/>
              <w:sz w:val="16"/>
              <w:szCs w:val="16"/>
            </w:rPr>
            <w:t xml:space="preserve">ΠΑΝΕΠΙΣΤΗΜΙΟΥΠΟΛΗ, Τ.Κ. 45110, ΙΩΑΝΝΙΝΑ </w:t>
          </w:r>
        </w:p>
        <w:p w14:paraId="6BBE40C4" w14:textId="77777777" w:rsidR="006F5D48" w:rsidRPr="003F2C7A" w:rsidRDefault="00CA5E28" w:rsidP="00F52071">
          <w:pPr>
            <w:pStyle w:val="a5"/>
            <w:jc w:val="center"/>
            <w:rPr>
              <w:rFonts w:ascii="Arial" w:hAnsi="Arial" w:cs="Arial"/>
              <w:sz w:val="14"/>
              <w:szCs w:val="14"/>
            </w:rPr>
          </w:pPr>
          <w:r w:rsidRPr="003F2C7A">
            <w:rPr>
              <w:rFonts w:ascii="Arial" w:hAnsi="Arial" w:cs="Arial"/>
              <w:sz w:val="14"/>
              <w:szCs w:val="14"/>
            </w:rPr>
            <w:t xml:space="preserve">ΤΗΛ.: 26510-07134, </w:t>
          </w:r>
          <w:r w:rsidRPr="003F2C7A">
            <w:rPr>
              <w:rFonts w:ascii="Arial" w:hAnsi="Arial" w:cs="Arial"/>
              <w:sz w:val="14"/>
              <w:szCs w:val="14"/>
              <w:lang w:val="en-US"/>
            </w:rPr>
            <w:t>FAX</w:t>
          </w:r>
          <w:r w:rsidRPr="003F2C7A">
            <w:rPr>
              <w:rFonts w:ascii="Arial" w:hAnsi="Arial" w:cs="Arial"/>
              <w:sz w:val="14"/>
              <w:szCs w:val="14"/>
            </w:rPr>
            <w:t xml:space="preserve">.: 26510-07040, </w:t>
          </w:r>
          <w:r w:rsidRPr="003F2C7A">
            <w:rPr>
              <w:rFonts w:ascii="Arial" w:hAnsi="Arial" w:cs="Arial"/>
              <w:sz w:val="14"/>
              <w:szCs w:val="14"/>
              <w:lang w:val="en-US"/>
            </w:rPr>
            <w:t>E</w:t>
          </w:r>
          <w:r w:rsidRPr="003F2C7A">
            <w:rPr>
              <w:rFonts w:ascii="Arial" w:hAnsi="Arial" w:cs="Arial"/>
              <w:sz w:val="14"/>
              <w:szCs w:val="14"/>
            </w:rPr>
            <w:t>-</w:t>
          </w:r>
          <w:r w:rsidRPr="003F2C7A">
            <w:rPr>
              <w:rFonts w:ascii="Arial" w:hAnsi="Arial" w:cs="Arial"/>
              <w:sz w:val="14"/>
              <w:szCs w:val="14"/>
              <w:lang w:val="en-US"/>
            </w:rPr>
            <w:t>mail</w:t>
          </w:r>
          <w:r w:rsidRPr="003F2C7A">
            <w:rPr>
              <w:rFonts w:ascii="Arial" w:hAnsi="Arial" w:cs="Arial"/>
              <w:sz w:val="14"/>
              <w:szCs w:val="14"/>
            </w:rPr>
            <w:t xml:space="preserve">: </w:t>
          </w:r>
          <w:hyperlink r:id="rId2" w:history="1">
            <w:r w:rsidRPr="003F2C7A">
              <w:rPr>
                <w:rStyle w:val="-"/>
                <w:rFonts w:ascii="Arial" w:hAnsi="Arial" w:cs="Arial"/>
                <w:sz w:val="14"/>
                <w:szCs w:val="14"/>
                <w:lang w:val="en-US"/>
              </w:rPr>
              <w:t>rescomm</w:t>
            </w:r>
            <w:r w:rsidRPr="003F2C7A">
              <w:rPr>
                <w:rStyle w:val="-"/>
                <w:rFonts w:ascii="Arial" w:hAnsi="Arial" w:cs="Arial"/>
                <w:sz w:val="14"/>
                <w:szCs w:val="14"/>
              </w:rPr>
              <w:t>@</w:t>
            </w:r>
            <w:r w:rsidRPr="003F2C7A">
              <w:rPr>
                <w:rStyle w:val="-"/>
                <w:rFonts w:ascii="Arial" w:hAnsi="Arial" w:cs="Arial"/>
                <w:sz w:val="14"/>
                <w:szCs w:val="14"/>
                <w:lang w:val="en-US"/>
              </w:rPr>
              <w:t>uoi</w:t>
            </w:r>
            <w:r w:rsidRPr="003F2C7A">
              <w:rPr>
                <w:rStyle w:val="-"/>
                <w:rFonts w:ascii="Arial" w:hAnsi="Arial" w:cs="Arial"/>
                <w:sz w:val="14"/>
                <w:szCs w:val="14"/>
              </w:rPr>
              <w:t>.</w:t>
            </w:r>
            <w:r w:rsidRPr="003F2C7A">
              <w:rPr>
                <w:rStyle w:val="-"/>
                <w:rFonts w:ascii="Arial" w:hAnsi="Arial" w:cs="Arial"/>
                <w:sz w:val="14"/>
                <w:szCs w:val="14"/>
                <w:lang w:val="en-US"/>
              </w:rPr>
              <w:t>gr</w:t>
            </w:r>
          </w:hyperlink>
          <w:r w:rsidRPr="003F2C7A">
            <w:rPr>
              <w:rFonts w:ascii="Arial" w:hAnsi="Arial" w:cs="Arial"/>
              <w:sz w:val="14"/>
              <w:szCs w:val="14"/>
            </w:rPr>
            <w:t xml:space="preserve">, </w:t>
          </w:r>
          <w:r w:rsidRPr="003F2C7A">
            <w:rPr>
              <w:rFonts w:ascii="Arial" w:hAnsi="Arial" w:cs="Arial"/>
              <w:sz w:val="14"/>
              <w:szCs w:val="14"/>
              <w:lang w:val="en-US"/>
            </w:rPr>
            <w:t>website</w:t>
          </w:r>
          <w:r w:rsidRPr="003F2C7A">
            <w:rPr>
              <w:rFonts w:ascii="Arial" w:hAnsi="Arial" w:cs="Arial"/>
              <w:sz w:val="14"/>
              <w:szCs w:val="14"/>
            </w:rPr>
            <w:t xml:space="preserve">: </w:t>
          </w:r>
          <w:r w:rsidRPr="003F2C7A">
            <w:rPr>
              <w:rFonts w:ascii="Arial" w:hAnsi="Arial" w:cs="Arial"/>
              <w:sz w:val="14"/>
              <w:szCs w:val="14"/>
              <w:lang w:val="en-US"/>
            </w:rPr>
            <w:t>www</w:t>
          </w:r>
          <w:r w:rsidRPr="003F2C7A">
            <w:rPr>
              <w:rFonts w:ascii="Arial" w:hAnsi="Arial" w:cs="Arial"/>
              <w:sz w:val="14"/>
              <w:szCs w:val="14"/>
            </w:rPr>
            <w:t>.</w:t>
          </w:r>
          <w:r w:rsidRPr="003F2C7A">
            <w:rPr>
              <w:rFonts w:ascii="Arial" w:hAnsi="Arial" w:cs="Arial"/>
              <w:sz w:val="14"/>
              <w:szCs w:val="14"/>
              <w:lang w:val="en-US"/>
            </w:rPr>
            <w:t>rc</w:t>
          </w:r>
          <w:r w:rsidRPr="003F2C7A">
            <w:rPr>
              <w:rFonts w:ascii="Arial" w:hAnsi="Arial" w:cs="Arial"/>
              <w:sz w:val="14"/>
              <w:szCs w:val="14"/>
            </w:rPr>
            <w:t>.</w:t>
          </w:r>
          <w:r w:rsidRPr="003F2C7A">
            <w:rPr>
              <w:rFonts w:ascii="Arial" w:hAnsi="Arial" w:cs="Arial"/>
              <w:sz w:val="14"/>
              <w:szCs w:val="14"/>
              <w:lang w:val="en-US"/>
            </w:rPr>
            <w:t>uoi</w:t>
          </w:r>
          <w:r w:rsidRPr="003F2C7A">
            <w:rPr>
              <w:rFonts w:ascii="Arial" w:hAnsi="Arial" w:cs="Arial"/>
              <w:sz w:val="14"/>
              <w:szCs w:val="14"/>
            </w:rPr>
            <w:t>.</w:t>
          </w:r>
          <w:r w:rsidRPr="003F2C7A">
            <w:rPr>
              <w:rFonts w:ascii="Arial" w:hAnsi="Arial" w:cs="Arial"/>
              <w:sz w:val="14"/>
              <w:szCs w:val="14"/>
              <w:lang w:val="en-US"/>
            </w:rPr>
            <w:t>gr</w:t>
          </w:r>
        </w:p>
      </w:tc>
      <w:tc>
        <w:tcPr>
          <w:tcW w:w="1800" w:type="dxa"/>
        </w:tcPr>
        <w:p w14:paraId="7CC78973" w14:textId="77777777" w:rsidR="006F5D48" w:rsidRPr="003F2C7A" w:rsidRDefault="00221AB9" w:rsidP="00F52071">
          <w:pPr>
            <w:pStyle w:val="a5"/>
            <w:jc w:val="center"/>
            <w:rPr>
              <w:rFonts w:ascii="Arial" w:hAnsi="Arial" w:cs="Arial"/>
              <w:sz w:val="16"/>
              <w:szCs w:val="16"/>
            </w:rPr>
          </w:pPr>
          <w:r>
            <w:rPr>
              <w:rFonts w:ascii="Arial" w:hAnsi="Arial" w:cs="Arial"/>
              <w:noProof/>
              <w:sz w:val="16"/>
              <w:szCs w:val="16"/>
            </w:rPr>
            <w:drawing>
              <wp:inline distT="0" distB="0" distL="0" distR="0" wp14:anchorId="3D0A3432" wp14:editId="4B81461E">
                <wp:extent cx="885825" cy="561975"/>
                <wp:effectExtent l="0" t="0" r="0" b="0"/>
                <wp:docPr id="6" name="Εικόνα 6"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TU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61975"/>
                        </a:xfrm>
                        <a:prstGeom prst="rect">
                          <a:avLst/>
                        </a:prstGeom>
                        <a:noFill/>
                        <a:ln>
                          <a:noFill/>
                        </a:ln>
                      </pic:spPr>
                    </pic:pic>
                  </a:graphicData>
                </a:graphic>
              </wp:inline>
            </w:drawing>
          </w:r>
        </w:p>
      </w:tc>
    </w:tr>
  </w:tbl>
  <w:p w14:paraId="6F470B61" w14:textId="77777777" w:rsidR="006F5D48" w:rsidRDefault="006F5D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CF16F" w14:textId="77777777" w:rsidR="00DC67F8" w:rsidRDefault="00DC67F8">
      <w:r>
        <w:separator/>
      </w:r>
    </w:p>
  </w:footnote>
  <w:footnote w:type="continuationSeparator" w:id="0">
    <w:p w14:paraId="645A9D12" w14:textId="77777777" w:rsidR="00DC67F8" w:rsidRDefault="00DC6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BB44A" w14:textId="77777777" w:rsidR="00A24872" w:rsidRPr="00FE30D0" w:rsidRDefault="00221AB9" w:rsidP="00A24872">
    <w:pPr>
      <w:pStyle w:val="a4"/>
      <w:tabs>
        <w:tab w:val="clear" w:pos="4153"/>
        <w:tab w:val="clear" w:pos="8306"/>
        <w:tab w:val="center" w:pos="6120"/>
      </w:tabs>
      <w:spacing w:before="60" w:after="60"/>
      <w:ind w:left="1134"/>
      <w:jc w:val="center"/>
      <w:rPr>
        <w:rFonts w:ascii="Tahoma" w:hAnsi="Tahoma" w:cs="Tahoma"/>
        <w:b/>
        <w:sz w:val="28"/>
        <w:szCs w:val="28"/>
      </w:rPr>
    </w:pPr>
    <w:r>
      <w:rPr>
        <w:rFonts w:ascii="Tahoma" w:hAnsi="Tahoma" w:cs="Tahoma"/>
        <w:b/>
        <w:noProof/>
        <w:sz w:val="28"/>
        <w:szCs w:val="28"/>
      </w:rPr>
      <mc:AlternateContent>
        <mc:Choice Requires="wpg">
          <w:drawing>
            <wp:anchor distT="0" distB="0" distL="114300" distR="114300" simplePos="0" relativeHeight="251659264" behindDoc="0" locked="0" layoutInCell="1" allowOverlap="1" wp14:anchorId="2FA1B627" wp14:editId="69D5B2DC">
              <wp:simplePos x="0" y="0"/>
              <wp:positionH relativeFrom="column">
                <wp:posOffset>19050</wp:posOffset>
              </wp:positionH>
              <wp:positionV relativeFrom="paragraph">
                <wp:posOffset>6985</wp:posOffset>
              </wp:positionV>
              <wp:extent cx="685800" cy="568643"/>
              <wp:effectExtent l="0" t="0" r="0" b="3175"/>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568643"/>
                        <a:chOff x="2157" y="1440"/>
                        <a:chExt cx="1440" cy="1194"/>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92" y="1584"/>
                          <a:ext cx="619" cy="1050"/>
                        </a:xfrm>
                        <a:prstGeom prst="rect">
                          <a:avLst/>
                        </a:prstGeom>
                        <a:noFill/>
                        <a:extLst>
                          <a:ext uri="{909E8E84-426E-40DD-AFC4-6F175D3DCCD1}">
                            <a14:hiddenFill xmlns:a14="http://schemas.microsoft.com/office/drawing/2010/main">
                              <a:solidFill>
                                <a:srgbClr val="FFFFFF"/>
                              </a:solidFill>
                            </a14:hiddenFill>
                          </a:ext>
                        </a:extLst>
                      </pic:spPr>
                    </pic:pic>
                    <wps:wsp>
                      <wps:cNvPr id="9" name="WordArt 3"/>
                      <wps:cNvSpPr txBox="1">
                        <a:spLocks noChangeAspect="1" noChangeArrowheads="1" noChangeShapeType="1" noTextEdit="1"/>
                      </wps:cNvSpPr>
                      <wps:spPr bwMode="auto">
                        <a:xfrm>
                          <a:off x="2157" y="1440"/>
                          <a:ext cx="1440" cy="928"/>
                        </a:xfrm>
                        <a:prstGeom prst="rect">
                          <a:avLst/>
                        </a:prstGeom>
                        <a:extLst>
                          <a:ext uri="{AF507438-7753-43E0-B8FC-AC1667EBCBE1}">
                            <a14:hiddenEffects xmlns:a14="http://schemas.microsoft.com/office/drawing/2010/main">
                              <a:effectLst/>
                            </a14:hiddenEffects>
                          </a:ext>
                        </a:extLst>
                      </wps:spPr>
                      <wps:txbx>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wps:txbx>
                      <wps:bodyPr spcFirstLastPara="1" wrap="square" numCol="1" fromWordArt="1">
                        <a:prstTxWarp prst="textButton">
                          <a:avLst>
                            <a:gd name="adj" fmla="val 10839468"/>
                          </a:avLst>
                        </a:prstTxWarp>
                        <a:spAutoFit/>
                      </wps:bodyPr>
                    </wps:wsp>
                  </wpg:wgp>
                </a:graphicData>
              </a:graphic>
              <wp14:sizeRelH relativeFrom="page">
                <wp14:pctWidth>0</wp14:pctWidth>
              </wp14:sizeRelH>
              <wp14:sizeRelV relativeFrom="page">
                <wp14:pctHeight>0</wp14:pctHeight>
              </wp14:sizeRelV>
            </wp:anchor>
          </w:drawing>
        </mc:Choice>
        <mc:Fallback>
          <w:pict>
            <v:group w14:anchorId="2FA1B627" id="Group 1" o:spid="_x0000_s1026" style="position:absolute;left:0;text-align:left;margin-left:1.5pt;margin-top:.55pt;width:54pt;height:44.8pt;z-index:251659264" coordorigin="2157,1440" coordsize="1440,1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92;top:1584;width:619;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">
                <v:imagedata r:id="rId2" o:title=""/>
              </v:shape>
              <v:shapetype id="_x0000_t202" coordsize="21600,21600" o:spt="202" path="m,l,21600r21600,l21600,xe">
                <v:stroke joinstyle="miter"/>
                <v:path gradientshapeok="t" o:connecttype="rect"/>
              </v:shapetype>
              <v:shape id="WordArt 3" o:spid="_x0000_s1028" type="#_x0000_t202" style="position:absolute;left:2157;top:1440;width:1440;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o:lock v:ext="edit" aspectratio="t" shapetype="t"/>
                <v:textbox style="mso-fit-shape-to-text:t">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v:textbox>
              </v:shape>
            </v:group>
          </w:pict>
        </mc:Fallback>
      </mc:AlternateContent>
    </w:r>
    <w:r w:rsidR="00A24872" w:rsidRPr="00FE30D0">
      <w:rPr>
        <w:rFonts w:ascii="Tahoma" w:hAnsi="Tahoma" w:cs="Tahoma"/>
        <w:b/>
        <w:sz w:val="28"/>
        <w:szCs w:val="28"/>
      </w:rPr>
      <w:t>ΠΑΝΕΠΙΣΤΗΜΙΟ ΙΩΑΝΝΙΝΩΝ</w:t>
    </w:r>
  </w:p>
  <w:p w14:paraId="67304F06" w14:textId="77777777" w:rsidR="00A24872" w:rsidRPr="007A6719" w:rsidRDefault="00A24872" w:rsidP="00A24872">
    <w:pPr>
      <w:pStyle w:val="a4"/>
      <w:tabs>
        <w:tab w:val="clear" w:pos="4153"/>
        <w:tab w:val="clear" w:pos="8306"/>
        <w:tab w:val="center" w:pos="6120"/>
      </w:tabs>
      <w:spacing w:before="60" w:after="60"/>
      <w:ind w:left="1134"/>
      <w:jc w:val="center"/>
      <w:rPr>
        <w:rFonts w:ascii="Tahoma" w:hAnsi="Tahoma" w:cs="Tahoma"/>
        <w:b/>
        <w:sz w:val="28"/>
        <w:szCs w:val="28"/>
      </w:rPr>
    </w:pPr>
    <w:r w:rsidRPr="007A6719">
      <w:rPr>
        <w:rFonts w:ascii="Tahoma" w:hAnsi="Tahoma" w:cs="Tahoma"/>
        <w:b/>
        <w:sz w:val="28"/>
        <w:szCs w:val="28"/>
      </w:rPr>
      <w:t>ΕΙΔΙΚΟΣ ΛΟΓΑΡΙΑΣΜΟΣ ΚΟΝΔΥΛΙΩΝ ΕΡΕΥΝΑΣ (Ε</w:t>
    </w:r>
    <w:r>
      <w:rPr>
        <w:rFonts w:ascii="Tahoma" w:hAnsi="Tahoma" w:cs="Tahoma"/>
        <w:b/>
        <w:sz w:val="28"/>
        <w:szCs w:val="28"/>
      </w:rPr>
      <w:t>.</w:t>
    </w:r>
    <w:r w:rsidRPr="007A6719">
      <w:rPr>
        <w:rFonts w:ascii="Tahoma" w:hAnsi="Tahoma" w:cs="Tahoma"/>
        <w:b/>
        <w:sz w:val="28"/>
        <w:szCs w:val="28"/>
      </w:rPr>
      <w:t>Λ</w:t>
    </w:r>
    <w:r>
      <w:rPr>
        <w:rFonts w:ascii="Tahoma" w:hAnsi="Tahoma" w:cs="Tahoma"/>
        <w:b/>
        <w:sz w:val="28"/>
        <w:szCs w:val="28"/>
      </w:rPr>
      <w:t>.</w:t>
    </w:r>
    <w:r w:rsidRPr="007A6719">
      <w:rPr>
        <w:rFonts w:ascii="Tahoma" w:hAnsi="Tahoma" w:cs="Tahoma"/>
        <w:b/>
        <w:sz w:val="28"/>
        <w:szCs w:val="28"/>
      </w:rPr>
      <w:t>Κ</w:t>
    </w:r>
    <w:r>
      <w:rPr>
        <w:rFonts w:ascii="Tahoma" w:hAnsi="Tahoma" w:cs="Tahoma"/>
        <w:b/>
        <w:sz w:val="28"/>
        <w:szCs w:val="28"/>
      </w:rPr>
      <w:t>.</w:t>
    </w:r>
    <w:r w:rsidRPr="007A6719">
      <w:rPr>
        <w:rFonts w:ascii="Tahoma" w:hAnsi="Tahoma" w:cs="Tahoma"/>
        <w:b/>
        <w:sz w:val="28"/>
        <w:szCs w:val="28"/>
      </w:rPr>
      <w:t>Ε</w:t>
    </w:r>
    <w:r>
      <w:rPr>
        <w:rFonts w:ascii="Tahoma" w:hAnsi="Tahoma" w:cs="Tahoma"/>
        <w:b/>
        <w:sz w:val="28"/>
        <w:szCs w:val="28"/>
      </w:rPr>
      <w:t>.</w:t>
    </w:r>
    <w:r w:rsidRPr="007A6719">
      <w:rPr>
        <w:rFonts w:ascii="Tahoma" w:hAnsi="Tahoma" w:cs="Tahoma"/>
        <w:b/>
        <w:sz w:val="28"/>
        <w:szCs w:val="28"/>
      </w:rPr>
      <w:t>)</w:t>
    </w:r>
  </w:p>
  <w:p w14:paraId="435498B5" w14:textId="77777777" w:rsidR="006F5D48" w:rsidRPr="00B7065E" w:rsidRDefault="007426D0" w:rsidP="00F52071">
    <w:pPr>
      <w:pStyle w:val="a4"/>
      <w:jc w:val="center"/>
      <w:rPr>
        <w:sz w:val="10"/>
        <w:szCs w:val="10"/>
      </w:rPr>
    </w:pPr>
    <w:r w:rsidRPr="0060518C">
      <w:rPr>
        <w:noProof/>
      </w:rPr>
      <w:drawing>
        <wp:inline distT="0" distB="0" distL="0" distR="0" wp14:anchorId="463B80B5" wp14:editId="73C570F9">
          <wp:extent cx="5274310" cy="488315"/>
          <wp:effectExtent l="0" t="0" r="0" b="6985"/>
          <wp:docPr id="8803549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4310" cy="4883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62A"/>
    <w:rsid w:val="00036967"/>
    <w:rsid w:val="00037A51"/>
    <w:rsid w:val="000402D9"/>
    <w:rsid w:val="000577DD"/>
    <w:rsid w:val="000A36AC"/>
    <w:rsid w:val="000A6581"/>
    <w:rsid w:val="000E2B8B"/>
    <w:rsid w:val="0013113D"/>
    <w:rsid w:val="00134605"/>
    <w:rsid w:val="00136D26"/>
    <w:rsid w:val="0015056F"/>
    <w:rsid w:val="00173719"/>
    <w:rsid w:val="0017417E"/>
    <w:rsid w:val="00187C1A"/>
    <w:rsid w:val="00221AB9"/>
    <w:rsid w:val="00237721"/>
    <w:rsid w:val="00241B8D"/>
    <w:rsid w:val="00247C2C"/>
    <w:rsid w:val="0026494C"/>
    <w:rsid w:val="00297CC3"/>
    <w:rsid w:val="002C3C2A"/>
    <w:rsid w:val="002C42B2"/>
    <w:rsid w:val="002D2DBD"/>
    <w:rsid w:val="002F29BA"/>
    <w:rsid w:val="002F6FB4"/>
    <w:rsid w:val="00305999"/>
    <w:rsid w:val="00322F6D"/>
    <w:rsid w:val="00333616"/>
    <w:rsid w:val="003350F8"/>
    <w:rsid w:val="00336327"/>
    <w:rsid w:val="00353F2E"/>
    <w:rsid w:val="003828A7"/>
    <w:rsid w:val="003952A8"/>
    <w:rsid w:val="00396B01"/>
    <w:rsid w:val="003B1D0A"/>
    <w:rsid w:val="00400E6D"/>
    <w:rsid w:val="00435681"/>
    <w:rsid w:val="00454368"/>
    <w:rsid w:val="00467542"/>
    <w:rsid w:val="00473E44"/>
    <w:rsid w:val="004F2B5C"/>
    <w:rsid w:val="00500F6C"/>
    <w:rsid w:val="005149E7"/>
    <w:rsid w:val="00522C7F"/>
    <w:rsid w:val="005246C9"/>
    <w:rsid w:val="005409EA"/>
    <w:rsid w:val="0054328E"/>
    <w:rsid w:val="00557D98"/>
    <w:rsid w:val="00575280"/>
    <w:rsid w:val="00590C66"/>
    <w:rsid w:val="005B3DD3"/>
    <w:rsid w:val="005C0A46"/>
    <w:rsid w:val="005C1DB3"/>
    <w:rsid w:val="00616991"/>
    <w:rsid w:val="006906AB"/>
    <w:rsid w:val="006974E6"/>
    <w:rsid w:val="006D4586"/>
    <w:rsid w:val="006F5D48"/>
    <w:rsid w:val="00703BFE"/>
    <w:rsid w:val="00727C78"/>
    <w:rsid w:val="00732F91"/>
    <w:rsid w:val="007426D0"/>
    <w:rsid w:val="00746132"/>
    <w:rsid w:val="00790EED"/>
    <w:rsid w:val="007A6066"/>
    <w:rsid w:val="007B67BA"/>
    <w:rsid w:val="007C086F"/>
    <w:rsid w:val="007E29DF"/>
    <w:rsid w:val="007F1736"/>
    <w:rsid w:val="007F34AB"/>
    <w:rsid w:val="007F4277"/>
    <w:rsid w:val="007F4ACF"/>
    <w:rsid w:val="007F4BA9"/>
    <w:rsid w:val="00812E71"/>
    <w:rsid w:val="008720ED"/>
    <w:rsid w:val="0087298F"/>
    <w:rsid w:val="00872E20"/>
    <w:rsid w:val="00884F97"/>
    <w:rsid w:val="00895991"/>
    <w:rsid w:val="008B71C8"/>
    <w:rsid w:val="009001E4"/>
    <w:rsid w:val="0092162A"/>
    <w:rsid w:val="009376F4"/>
    <w:rsid w:val="00942AC5"/>
    <w:rsid w:val="00957C0F"/>
    <w:rsid w:val="00961A11"/>
    <w:rsid w:val="009653C2"/>
    <w:rsid w:val="009A5E7B"/>
    <w:rsid w:val="009D4776"/>
    <w:rsid w:val="009F3F9D"/>
    <w:rsid w:val="00A04C8F"/>
    <w:rsid w:val="00A15620"/>
    <w:rsid w:val="00A24872"/>
    <w:rsid w:val="00A24D3F"/>
    <w:rsid w:val="00A3731C"/>
    <w:rsid w:val="00A723C7"/>
    <w:rsid w:val="00A72AFE"/>
    <w:rsid w:val="00A83CA0"/>
    <w:rsid w:val="00A85B50"/>
    <w:rsid w:val="00A86972"/>
    <w:rsid w:val="00A87282"/>
    <w:rsid w:val="00A923EA"/>
    <w:rsid w:val="00A97E20"/>
    <w:rsid w:val="00AA1DE8"/>
    <w:rsid w:val="00AA6B56"/>
    <w:rsid w:val="00AB0F3E"/>
    <w:rsid w:val="00AD34B8"/>
    <w:rsid w:val="00B01CB4"/>
    <w:rsid w:val="00B1122B"/>
    <w:rsid w:val="00B475B5"/>
    <w:rsid w:val="00B640DD"/>
    <w:rsid w:val="00B842F0"/>
    <w:rsid w:val="00B84D42"/>
    <w:rsid w:val="00BA1B73"/>
    <w:rsid w:val="00BA2CFF"/>
    <w:rsid w:val="00BB1D54"/>
    <w:rsid w:val="00C64506"/>
    <w:rsid w:val="00C660F8"/>
    <w:rsid w:val="00C938D8"/>
    <w:rsid w:val="00CA5E28"/>
    <w:rsid w:val="00CB0EFF"/>
    <w:rsid w:val="00CB3DAB"/>
    <w:rsid w:val="00CE4684"/>
    <w:rsid w:val="00CF5390"/>
    <w:rsid w:val="00D00C41"/>
    <w:rsid w:val="00D10ADD"/>
    <w:rsid w:val="00D25A0B"/>
    <w:rsid w:val="00D26F63"/>
    <w:rsid w:val="00D5054A"/>
    <w:rsid w:val="00D5556E"/>
    <w:rsid w:val="00D64B94"/>
    <w:rsid w:val="00D7241F"/>
    <w:rsid w:val="00D76C28"/>
    <w:rsid w:val="00D94864"/>
    <w:rsid w:val="00DB5C05"/>
    <w:rsid w:val="00DC67F8"/>
    <w:rsid w:val="00DF3729"/>
    <w:rsid w:val="00DF3A94"/>
    <w:rsid w:val="00E30F72"/>
    <w:rsid w:val="00E325D1"/>
    <w:rsid w:val="00E35546"/>
    <w:rsid w:val="00E40D24"/>
    <w:rsid w:val="00E53487"/>
    <w:rsid w:val="00E60319"/>
    <w:rsid w:val="00E670CA"/>
    <w:rsid w:val="00E75E71"/>
    <w:rsid w:val="00E8410E"/>
    <w:rsid w:val="00E84B8C"/>
    <w:rsid w:val="00EA2990"/>
    <w:rsid w:val="00EF4976"/>
    <w:rsid w:val="00F01ECC"/>
    <w:rsid w:val="00F16DA3"/>
    <w:rsid w:val="00F270E0"/>
    <w:rsid w:val="00F44E9E"/>
    <w:rsid w:val="00F46B7F"/>
    <w:rsid w:val="00F64087"/>
    <w:rsid w:val="00F85BED"/>
    <w:rsid w:val="00F9172B"/>
    <w:rsid w:val="00F919C8"/>
    <w:rsid w:val="00FB4A10"/>
    <w:rsid w:val="00FD2271"/>
    <w:rsid w:val="00FD3B0D"/>
    <w:rsid w:val="00FF26D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902BA"/>
  <w15:chartTrackingRefBased/>
  <w15:docId w15:val="{380D2828-2CCA-4A2A-966F-21FAB468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62A"/>
    <w:rPr>
      <w:rFonts w:ascii="Times New Roman" w:eastAsia="Times New Roman" w:hAnsi="Times New Roman"/>
      <w:sz w:val="24"/>
      <w:szCs w:val="24"/>
    </w:rPr>
  </w:style>
  <w:style w:type="paragraph" w:styleId="2">
    <w:name w:val="heading 2"/>
    <w:basedOn w:val="a"/>
    <w:next w:val="a"/>
    <w:link w:val="2Char"/>
    <w:uiPriority w:val="9"/>
    <w:unhideWhenUsed/>
    <w:qFormat/>
    <w:rsid w:val="00727C78"/>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2162A"/>
    <w:rPr>
      <w:color w:val="3333CC"/>
      <w:u w:val="single"/>
    </w:rPr>
  </w:style>
  <w:style w:type="paragraph" w:styleId="a3">
    <w:name w:val="Body Text"/>
    <w:basedOn w:val="a"/>
    <w:link w:val="Char"/>
    <w:rsid w:val="0092162A"/>
    <w:pPr>
      <w:spacing w:before="100" w:beforeAutospacing="1" w:after="100" w:afterAutospacing="1"/>
    </w:pPr>
  </w:style>
  <w:style w:type="character" w:customStyle="1" w:styleId="Char">
    <w:name w:val="Σώμα κειμένου Char"/>
    <w:link w:val="a3"/>
    <w:rsid w:val="0092162A"/>
    <w:rPr>
      <w:rFonts w:ascii="Times New Roman" w:eastAsia="Times New Roman" w:hAnsi="Times New Roman" w:cs="Times New Roman"/>
      <w:sz w:val="24"/>
      <w:szCs w:val="24"/>
      <w:lang w:eastAsia="el-GR"/>
    </w:rPr>
  </w:style>
  <w:style w:type="paragraph" w:styleId="a4">
    <w:name w:val="header"/>
    <w:basedOn w:val="a"/>
    <w:link w:val="Char0"/>
    <w:rsid w:val="0092162A"/>
    <w:pPr>
      <w:tabs>
        <w:tab w:val="center" w:pos="4153"/>
        <w:tab w:val="right" w:pos="8306"/>
      </w:tabs>
    </w:pPr>
  </w:style>
  <w:style w:type="character" w:customStyle="1" w:styleId="Char0">
    <w:name w:val="Κεφαλίδα Char"/>
    <w:link w:val="a4"/>
    <w:rsid w:val="0092162A"/>
    <w:rPr>
      <w:rFonts w:ascii="Times New Roman" w:eastAsia="Times New Roman" w:hAnsi="Times New Roman" w:cs="Times New Roman"/>
      <w:sz w:val="24"/>
      <w:szCs w:val="24"/>
      <w:lang w:eastAsia="el-GR"/>
    </w:rPr>
  </w:style>
  <w:style w:type="paragraph" w:styleId="a5">
    <w:name w:val="footer"/>
    <w:basedOn w:val="a"/>
    <w:link w:val="Char1"/>
    <w:rsid w:val="0092162A"/>
    <w:pPr>
      <w:tabs>
        <w:tab w:val="center" w:pos="4153"/>
        <w:tab w:val="right" w:pos="8306"/>
      </w:tabs>
    </w:pPr>
  </w:style>
  <w:style w:type="character" w:customStyle="1" w:styleId="Char1">
    <w:name w:val="Υποσέλιδο Char"/>
    <w:link w:val="a5"/>
    <w:rsid w:val="0092162A"/>
    <w:rPr>
      <w:rFonts w:ascii="Times New Roman" w:eastAsia="Times New Roman" w:hAnsi="Times New Roman" w:cs="Times New Roman"/>
      <w:sz w:val="24"/>
      <w:szCs w:val="24"/>
      <w:lang w:eastAsia="el-GR"/>
    </w:rPr>
  </w:style>
  <w:style w:type="character" w:styleId="a6">
    <w:name w:val="page number"/>
    <w:basedOn w:val="a0"/>
    <w:rsid w:val="0092162A"/>
  </w:style>
  <w:style w:type="character" w:customStyle="1" w:styleId="2Char">
    <w:name w:val="Επικεφαλίδα 2 Char"/>
    <w:link w:val="2"/>
    <w:uiPriority w:val="9"/>
    <w:rsid w:val="00727C78"/>
    <w:rPr>
      <w:rFonts w:ascii="Calibri Light" w:eastAsia="Times New Roman" w:hAnsi="Calibri Light" w:cs="Times New Roman"/>
      <w:b/>
      <w:bCs/>
      <w:i/>
      <w:iCs/>
      <w:sz w:val="28"/>
      <w:szCs w:val="28"/>
    </w:rPr>
  </w:style>
  <w:style w:type="character" w:styleId="a7">
    <w:name w:val="annotation reference"/>
    <w:basedOn w:val="a0"/>
    <w:uiPriority w:val="99"/>
    <w:semiHidden/>
    <w:unhideWhenUsed/>
    <w:rsid w:val="009376F4"/>
    <w:rPr>
      <w:sz w:val="16"/>
      <w:szCs w:val="16"/>
    </w:rPr>
  </w:style>
  <w:style w:type="paragraph" w:styleId="a8">
    <w:name w:val="annotation text"/>
    <w:basedOn w:val="a"/>
    <w:link w:val="Char2"/>
    <w:uiPriority w:val="99"/>
    <w:semiHidden/>
    <w:unhideWhenUsed/>
    <w:rsid w:val="009376F4"/>
    <w:rPr>
      <w:sz w:val="20"/>
      <w:szCs w:val="20"/>
    </w:rPr>
  </w:style>
  <w:style w:type="character" w:customStyle="1" w:styleId="Char2">
    <w:name w:val="Κείμενο σχολίου Char"/>
    <w:basedOn w:val="a0"/>
    <w:link w:val="a8"/>
    <w:uiPriority w:val="99"/>
    <w:semiHidden/>
    <w:rsid w:val="009376F4"/>
    <w:rPr>
      <w:rFonts w:ascii="Times New Roman" w:eastAsia="Times New Roman" w:hAnsi="Times New Roman"/>
    </w:rPr>
  </w:style>
  <w:style w:type="paragraph" w:styleId="a9">
    <w:name w:val="annotation subject"/>
    <w:basedOn w:val="a8"/>
    <w:next w:val="a8"/>
    <w:link w:val="Char3"/>
    <w:uiPriority w:val="99"/>
    <w:semiHidden/>
    <w:unhideWhenUsed/>
    <w:rsid w:val="009376F4"/>
    <w:rPr>
      <w:b/>
      <w:bCs/>
    </w:rPr>
  </w:style>
  <w:style w:type="character" w:customStyle="1" w:styleId="Char3">
    <w:name w:val="Θέμα σχολίου Char"/>
    <w:basedOn w:val="Char2"/>
    <w:link w:val="a9"/>
    <w:uiPriority w:val="99"/>
    <w:semiHidden/>
    <w:rsid w:val="009376F4"/>
    <w:rPr>
      <w:rFonts w:ascii="Times New Roman" w:eastAsia="Times New Roman" w:hAnsi="Times New Roman"/>
      <w:b/>
      <w:bCs/>
    </w:rPr>
  </w:style>
  <w:style w:type="paragraph" w:styleId="aa">
    <w:name w:val="Balloon Text"/>
    <w:basedOn w:val="a"/>
    <w:link w:val="Char4"/>
    <w:uiPriority w:val="99"/>
    <w:semiHidden/>
    <w:unhideWhenUsed/>
    <w:rsid w:val="009376F4"/>
    <w:rPr>
      <w:rFonts w:ascii="Segoe UI" w:hAnsi="Segoe UI" w:cs="Segoe UI"/>
      <w:sz w:val="18"/>
      <w:szCs w:val="18"/>
    </w:rPr>
  </w:style>
  <w:style w:type="character" w:customStyle="1" w:styleId="Char4">
    <w:name w:val="Κείμενο πλαισίου Char"/>
    <w:basedOn w:val="a0"/>
    <w:link w:val="aa"/>
    <w:uiPriority w:val="99"/>
    <w:semiHidden/>
    <w:rsid w:val="009376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87446">
      <w:bodyDiv w:val="1"/>
      <w:marLeft w:val="0"/>
      <w:marRight w:val="0"/>
      <w:marTop w:val="0"/>
      <w:marBottom w:val="0"/>
      <w:divBdr>
        <w:top w:val="none" w:sz="0" w:space="0" w:color="auto"/>
        <w:left w:val="none" w:sz="0" w:space="0" w:color="auto"/>
        <w:bottom w:val="none" w:sz="0" w:space="0" w:color="auto"/>
        <w:right w:val="none" w:sz="0" w:space="0" w:color="auto"/>
      </w:divBdr>
    </w:div>
    <w:div w:id="507255907">
      <w:bodyDiv w:val="1"/>
      <w:marLeft w:val="0"/>
      <w:marRight w:val="0"/>
      <w:marTop w:val="0"/>
      <w:marBottom w:val="0"/>
      <w:divBdr>
        <w:top w:val="none" w:sz="0" w:space="0" w:color="auto"/>
        <w:left w:val="none" w:sz="0" w:space="0" w:color="auto"/>
        <w:bottom w:val="none" w:sz="0" w:space="0" w:color="auto"/>
        <w:right w:val="none" w:sz="0" w:space="0" w:color="auto"/>
      </w:divBdr>
    </w:div>
    <w:div w:id="815758510">
      <w:bodyDiv w:val="1"/>
      <w:marLeft w:val="0"/>
      <w:marRight w:val="0"/>
      <w:marTop w:val="0"/>
      <w:marBottom w:val="0"/>
      <w:divBdr>
        <w:top w:val="none" w:sz="0" w:space="0" w:color="auto"/>
        <w:left w:val="none" w:sz="0" w:space="0" w:color="auto"/>
        <w:bottom w:val="none" w:sz="0" w:space="0" w:color="auto"/>
        <w:right w:val="none" w:sz="0" w:space="0" w:color="auto"/>
      </w:divBdr>
    </w:div>
    <w:div w:id="12073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hyperlink" Target="mailto:rescomm@uoi.gr"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2531</Words>
  <Characters>14428</Characters>
  <Application>Microsoft Office Word</Application>
  <DocSecurity>0</DocSecurity>
  <Lines>120</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Ευάγγελος Φωτίου</dc:creator>
  <cp:keywords/>
  <dc:description/>
  <cp:lastModifiedBy>ΠΑΝΑΓΙΩΤΑ ΑΓΓΕΛΟΠΟΥΛΟΥ</cp:lastModifiedBy>
  <cp:revision>2</cp:revision>
  <cp:lastPrinted>2023-12-21T08:21:00Z</cp:lastPrinted>
  <dcterms:created xsi:type="dcterms:W3CDTF">2024-12-24T11:05:00Z</dcterms:created>
  <dcterms:modified xsi:type="dcterms:W3CDTF">2024-12-24T11:05:00Z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231f5ac447037b8fa9b474f0a283c84c3f618b49841b5148f335520a6ee936c5</vt:lpwstr>
  </property>
</Properties>
</file>