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6C97E" w14:textId="2562BFC7" w:rsidR="00CD56D4" w:rsidRDefault="00402EAC" w:rsidP="00402EAC">
      <w:pPr>
        <w:jc w:val="center"/>
        <w:rPr>
          <w:b/>
          <w:bCs/>
        </w:rPr>
      </w:pPr>
      <w:r w:rsidRPr="00402EAC">
        <w:rPr>
          <w:b/>
          <w:bCs/>
        </w:rPr>
        <w:t>Ακαδημαϊκό ημερολόγιο 2024-2025</w:t>
      </w:r>
    </w:p>
    <w:p w14:paraId="4997A43E" w14:textId="77777777" w:rsidR="00A9171F" w:rsidRDefault="00A9171F" w:rsidP="00402EAC">
      <w:pPr>
        <w:jc w:val="center"/>
        <w:rPr>
          <w:b/>
          <w:bCs/>
        </w:rPr>
      </w:pPr>
    </w:p>
    <w:p w14:paraId="4AB60403" w14:textId="5B903E8A" w:rsidR="00A9171F" w:rsidRPr="003A40DD" w:rsidRDefault="00A9171F" w:rsidP="00A9171F">
      <w:pPr>
        <w:widowControl w:val="0"/>
        <w:spacing w:line="360" w:lineRule="auto"/>
        <w:ind w:right="-177"/>
        <w:jc w:val="both"/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</w:pPr>
      <w:r w:rsidRPr="003A40DD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>Η Σύγκλητος του Ιδρύματος</w:t>
      </w:r>
      <w:r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>, στην συνεδρία με αριθμό 1167/27.08.2024</w:t>
      </w:r>
      <w:r w:rsidR="000F262E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 xml:space="preserve"> - Θέμα 2ο</w:t>
      </w:r>
      <w:r w:rsidRPr="003A40DD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 xml:space="preserve"> και σύμφωνα με τις διατάξεις της περ. ζ. της παρ.4 του άρθρου 16 του ν.4957/2022, καθώς και των παρ. 6 &amp; 7 του άρθρου 20 του </w:t>
      </w:r>
      <w:r w:rsidR="000F262E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>Ε</w:t>
      </w:r>
      <w:r w:rsidRPr="003A40DD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 xml:space="preserve">σωτερικού </w:t>
      </w:r>
      <w:r w:rsidR="000F262E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>Κ</w:t>
      </w:r>
      <w:r w:rsidRPr="003A40DD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 xml:space="preserve">ανονισμού του Πανεπιστημίου Ιωαννίνων (ΥΑ22444/Β1/3-3-2005, ΦΕΚ 310/10-3-2005, </w:t>
      </w:r>
      <w:proofErr w:type="spellStart"/>
      <w:r w:rsidRPr="003A40DD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>τ.Β</w:t>
      </w:r>
      <w:proofErr w:type="spellEnd"/>
      <w:r w:rsidRPr="003A40DD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>’), αποφ</w:t>
      </w:r>
      <w:r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>άσισε</w:t>
      </w:r>
      <w:r w:rsidRPr="003A40DD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 xml:space="preserve"> ομόφωνα </w:t>
      </w:r>
      <w:r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 xml:space="preserve">και </w:t>
      </w:r>
      <w:r w:rsidRPr="003A40DD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>ε</w:t>
      </w:r>
      <w:r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 xml:space="preserve">νέκρινε </w:t>
      </w:r>
      <w:r w:rsidRPr="003A40DD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 xml:space="preserve"> την έναρξη και τη λήξη των ακαδημαϊκών εξαμήνων για το ακαδημαϊκό έτος 2024-2025, το οποίο αρχίζει την 2</w:t>
      </w:r>
      <w:r w:rsidRPr="003A40DD">
        <w:rPr>
          <w:rFonts w:ascii="Arial" w:eastAsia="Arial Unicode MS" w:hAnsi="Arial" w:cs="Arial"/>
          <w:bCs/>
          <w:kern w:val="1"/>
          <w:sz w:val="22"/>
          <w:szCs w:val="22"/>
          <w:vertAlign w:val="superscript"/>
          <w:lang w:eastAsia="hi-IN" w:bidi="hi-IN"/>
        </w:rPr>
        <w:t>α</w:t>
      </w:r>
      <w:r w:rsidRPr="003A40DD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 xml:space="preserve"> Σεπτεμβρίου 2024 και λήγει 31</w:t>
      </w:r>
      <w:r w:rsidRPr="003A40DD">
        <w:rPr>
          <w:rFonts w:ascii="Arial" w:eastAsia="Arial Unicode MS" w:hAnsi="Arial" w:cs="Arial"/>
          <w:bCs/>
          <w:kern w:val="1"/>
          <w:sz w:val="22"/>
          <w:szCs w:val="22"/>
          <w:vertAlign w:val="superscript"/>
          <w:lang w:eastAsia="hi-IN" w:bidi="hi-IN"/>
        </w:rPr>
        <w:t>η</w:t>
      </w:r>
      <w:r w:rsidRPr="003A40DD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 xml:space="preserve"> Αυγούστου 2025, ως εξής:</w:t>
      </w:r>
    </w:p>
    <w:tbl>
      <w:tblPr>
        <w:tblStyle w:val="aa"/>
        <w:tblpPr w:leftFromText="180" w:rightFromText="180" w:vertAnchor="text" w:horzAnchor="margin" w:tblpXSpec="center" w:tblpY="406"/>
        <w:tblW w:w="9360" w:type="dxa"/>
        <w:tblLook w:val="04A0" w:firstRow="1" w:lastRow="0" w:firstColumn="1" w:lastColumn="0" w:noHBand="0" w:noVBand="1"/>
      </w:tblPr>
      <w:tblGrid>
        <w:gridCol w:w="2556"/>
        <w:gridCol w:w="3544"/>
        <w:gridCol w:w="3260"/>
      </w:tblGrid>
      <w:tr w:rsidR="00A9171F" w:rsidRPr="003A40DD" w14:paraId="626BE3F8" w14:textId="77777777" w:rsidTr="003B433B">
        <w:tc>
          <w:tcPr>
            <w:tcW w:w="2556" w:type="dxa"/>
          </w:tcPr>
          <w:p w14:paraId="775C1E13" w14:textId="77777777" w:rsidR="00A9171F" w:rsidRPr="003A40DD" w:rsidRDefault="00A9171F" w:rsidP="00A917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FAC8C6" w14:textId="77777777" w:rsidR="00A9171F" w:rsidRPr="003A40DD" w:rsidRDefault="00A9171F" w:rsidP="000F2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0DD">
              <w:rPr>
                <w:rFonts w:ascii="Arial" w:hAnsi="Arial" w:cs="Arial"/>
                <w:b/>
                <w:bCs/>
                <w:sz w:val="22"/>
                <w:szCs w:val="22"/>
              </w:rPr>
              <w:t>Χειμερινό Εξάμηνο</w:t>
            </w:r>
          </w:p>
        </w:tc>
        <w:tc>
          <w:tcPr>
            <w:tcW w:w="3260" w:type="dxa"/>
          </w:tcPr>
          <w:p w14:paraId="66F50FCC" w14:textId="77777777" w:rsidR="00A9171F" w:rsidRPr="003A40DD" w:rsidRDefault="00A9171F" w:rsidP="000F2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0DD">
              <w:rPr>
                <w:rFonts w:ascii="Arial" w:hAnsi="Arial" w:cs="Arial"/>
                <w:b/>
                <w:bCs/>
                <w:sz w:val="22"/>
                <w:szCs w:val="22"/>
              </w:rPr>
              <w:t>Εαρινό εξάμηνο</w:t>
            </w:r>
          </w:p>
        </w:tc>
      </w:tr>
      <w:tr w:rsidR="00A9171F" w:rsidRPr="003A40DD" w14:paraId="3D1175CF" w14:textId="77777777" w:rsidTr="003B433B">
        <w:tc>
          <w:tcPr>
            <w:tcW w:w="2556" w:type="dxa"/>
          </w:tcPr>
          <w:p w14:paraId="60157948" w14:textId="77777777" w:rsidR="00A9171F" w:rsidRPr="003A40DD" w:rsidRDefault="00A9171F" w:rsidP="00A9171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A40DD">
              <w:rPr>
                <w:rFonts w:ascii="Arial" w:hAnsi="Arial" w:cs="Arial"/>
                <w:sz w:val="22"/>
                <w:szCs w:val="22"/>
              </w:rPr>
              <w:t>Έναρξη μαθημάτων</w:t>
            </w:r>
          </w:p>
        </w:tc>
        <w:tc>
          <w:tcPr>
            <w:tcW w:w="3544" w:type="dxa"/>
          </w:tcPr>
          <w:p w14:paraId="32DAB758" w14:textId="77777777" w:rsidR="00A9171F" w:rsidRPr="003A40DD" w:rsidRDefault="00A9171F" w:rsidP="00A9171F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0DD">
              <w:rPr>
                <w:rFonts w:ascii="Arial" w:hAnsi="Arial" w:cs="Arial"/>
                <w:sz w:val="22"/>
                <w:szCs w:val="22"/>
              </w:rPr>
              <w:t>Δευτέρα 30 Σεπτεμβρίου 2024</w:t>
            </w:r>
          </w:p>
        </w:tc>
        <w:tc>
          <w:tcPr>
            <w:tcW w:w="3260" w:type="dxa"/>
          </w:tcPr>
          <w:p w14:paraId="0BB86BEF" w14:textId="77777777" w:rsidR="00A9171F" w:rsidRPr="003A40DD" w:rsidRDefault="00A9171F" w:rsidP="00A9171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A40DD">
              <w:rPr>
                <w:rFonts w:ascii="Arial" w:hAnsi="Arial" w:cs="Arial"/>
                <w:sz w:val="22"/>
                <w:szCs w:val="22"/>
              </w:rPr>
              <w:t>Δευτέρα 10 Φεβρουαρίου 2025</w:t>
            </w:r>
          </w:p>
        </w:tc>
      </w:tr>
      <w:tr w:rsidR="00A9171F" w:rsidRPr="003A40DD" w14:paraId="27CA27B4" w14:textId="77777777" w:rsidTr="003B433B">
        <w:tc>
          <w:tcPr>
            <w:tcW w:w="2556" w:type="dxa"/>
          </w:tcPr>
          <w:p w14:paraId="61E152B3" w14:textId="77777777" w:rsidR="00A9171F" w:rsidRPr="003A40DD" w:rsidRDefault="00A9171F" w:rsidP="00A9171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A40DD">
              <w:rPr>
                <w:rFonts w:ascii="Arial" w:hAnsi="Arial" w:cs="Arial"/>
                <w:sz w:val="22"/>
                <w:szCs w:val="22"/>
              </w:rPr>
              <w:t>Λήξη μαθημάτων</w:t>
            </w:r>
          </w:p>
        </w:tc>
        <w:tc>
          <w:tcPr>
            <w:tcW w:w="3544" w:type="dxa"/>
          </w:tcPr>
          <w:p w14:paraId="1C2E8854" w14:textId="77777777" w:rsidR="00A9171F" w:rsidRPr="003A40DD" w:rsidRDefault="00A9171F" w:rsidP="00A9171F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0DD">
              <w:rPr>
                <w:rFonts w:ascii="Arial" w:hAnsi="Arial" w:cs="Arial"/>
                <w:sz w:val="22"/>
                <w:szCs w:val="22"/>
              </w:rPr>
              <w:t>Παρασκευή 10 Ιανουαρίου 2025</w:t>
            </w:r>
          </w:p>
        </w:tc>
        <w:tc>
          <w:tcPr>
            <w:tcW w:w="3260" w:type="dxa"/>
          </w:tcPr>
          <w:p w14:paraId="4030B630" w14:textId="77777777" w:rsidR="00A9171F" w:rsidRPr="003A40DD" w:rsidRDefault="00A9171F" w:rsidP="00A9171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A40DD">
              <w:rPr>
                <w:rFonts w:ascii="Arial" w:hAnsi="Arial" w:cs="Arial"/>
                <w:sz w:val="22"/>
                <w:szCs w:val="22"/>
              </w:rPr>
              <w:t>Παρασκευή 23 Μαΐου 2025</w:t>
            </w:r>
          </w:p>
        </w:tc>
      </w:tr>
      <w:tr w:rsidR="00A9171F" w:rsidRPr="003A40DD" w14:paraId="5C29E7FD" w14:textId="77777777" w:rsidTr="003B433B">
        <w:tc>
          <w:tcPr>
            <w:tcW w:w="2556" w:type="dxa"/>
          </w:tcPr>
          <w:p w14:paraId="1161FD2F" w14:textId="77777777" w:rsidR="00A9171F" w:rsidRPr="003A40DD" w:rsidRDefault="00A9171F" w:rsidP="00A9171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A40DD">
              <w:rPr>
                <w:rFonts w:ascii="Arial" w:hAnsi="Arial" w:cs="Arial"/>
                <w:sz w:val="22"/>
                <w:szCs w:val="22"/>
              </w:rPr>
              <w:t>Αναπληρώσεις μαθημάτων</w:t>
            </w:r>
          </w:p>
        </w:tc>
        <w:tc>
          <w:tcPr>
            <w:tcW w:w="3544" w:type="dxa"/>
          </w:tcPr>
          <w:p w14:paraId="773AB0EA" w14:textId="77777777" w:rsidR="00A9171F" w:rsidRPr="003A40DD" w:rsidRDefault="00A9171F" w:rsidP="00A9171F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0DD">
              <w:rPr>
                <w:rFonts w:ascii="Arial" w:hAnsi="Arial" w:cs="Arial"/>
                <w:sz w:val="22"/>
                <w:szCs w:val="22"/>
              </w:rPr>
              <w:t>Δευτέρα 13 Ιανουαρίου 2025 έως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40DD">
              <w:rPr>
                <w:rFonts w:ascii="Arial" w:hAnsi="Arial" w:cs="Arial"/>
                <w:sz w:val="22"/>
                <w:szCs w:val="22"/>
              </w:rPr>
              <w:t>Παρασκευή 17 Ιανουαρίου 2025</w:t>
            </w:r>
          </w:p>
        </w:tc>
        <w:tc>
          <w:tcPr>
            <w:tcW w:w="3260" w:type="dxa"/>
          </w:tcPr>
          <w:p w14:paraId="21A1EDBB" w14:textId="77777777" w:rsidR="00A9171F" w:rsidRPr="003A40DD" w:rsidRDefault="00A9171F" w:rsidP="00A9171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A40DD">
              <w:rPr>
                <w:rFonts w:ascii="Arial" w:hAnsi="Arial" w:cs="Arial"/>
                <w:sz w:val="22"/>
                <w:szCs w:val="22"/>
              </w:rPr>
              <w:t>Δευτέρα 26 Μαΐου 2025 έως Παρασκευή 30 Μαΐου 2025</w:t>
            </w:r>
          </w:p>
        </w:tc>
      </w:tr>
      <w:tr w:rsidR="00A9171F" w:rsidRPr="003A40DD" w14:paraId="00B39FB2" w14:textId="77777777" w:rsidTr="003B433B">
        <w:tc>
          <w:tcPr>
            <w:tcW w:w="2556" w:type="dxa"/>
          </w:tcPr>
          <w:p w14:paraId="4EB5B292" w14:textId="77777777" w:rsidR="00A9171F" w:rsidRPr="003A40DD" w:rsidRDefault="00A9171F" w:rsidP="00A9171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A40DD">
              <w:rPr>
                <w:rFonts w:ascii="Arial" w:hAnsi="Arial" w:cs="Arial"/>
                <w:sz w:val="22"/>
                <w:szCs w:val="22"/>
              </w:rPr>
              <w:t>Έναρξη Εξεταστικής περιόδου</w:t>
            </w:r>
          </w:p>
        </w:tc>
        <w:tc>
          <w:tcPr>
            <w:tcW w:w="3544" w:type="dxa"/>
          </w:tcPr>
          <w:p w14:paraId="2B9066D4" w14:textId="77777777" w:rsidR="00A9171F" w:rsidRPr="003A40DD" w:rsidRDefault="00A9171F" w:rsidP="00A9171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A40DD">
              <w:rPr>
                <w:rFonts w:ascii="Arial" w:hAnsi="Arial" w:cs="Arial"/>
                <w:sz w:val="22"/>
                <w:szCs w:val="22"/>
              </w:rPr>
              <w:t>Δευτέρα 20 Ιανουαρίου 2025</w:t>
            </w:r>
          </w:p>
        </w:tc>
        <w:tc>
          <w:tcPr>
            <w:tcW w:w="3260" w:type="dxa"/>
          </w:tcPr>
          <w:p w14:paraId="5DC59A0C" w14:textId="77777777" w:rsidR="00A9171F" w:rsidRPr="003A40DD" w:rsidRDefault="00A9171F" w:rsidP="00A9171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A40DD">
              <w:rPr>
                <w:rFonts w:ascii="Arial" w:hAnsi="Arial" w:cs="Arial"/>
                <w:sz w:val="22"/>
                <w:szCs w:val="22"/>
              </w:rPr>
              <w:t>Δευτέρα 2 Ιουνίου 2025</w:t>
            </w:r>
          </w:p>
        </w:tc>
      </w:tr>
      <w:tr w:rsidR="00A9171F" w:rsidRPr="003A40DD" w14:paraId="759D4460" w14:textId="77777777" w:rsidTr="003B433B">
        <w:tc>
          <w:tcPr>
            <w:tcW w:w="2556" w:type="dxa"/>
          </w:tcPr>
          <w:p w14:paraId="06022145" w14:textId="77777777" w:rsidR="00A9171F" w:rsidRPr="003A40DD" w:rsidRDefault="00A9171F" w:rsidP="00A9171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A40DD">
              <w:rPr>
                <w:rFonts w:ascii="Arial" w:hAnsi="Arial" w:cs="Arial"/>
                <w:sz w:val="22"/>
                <w:szCs w:val="22"/>
              </w:rPr>
              <w:t>Λήξη Εξεταστικής Περιόδου</w:t>
            </w:r>
          </w:p>
        </w:tc>
        <w:tc>
          <w:tcPr>
            <w:tcW w:w="3544" w:type="dxa"/>
          </w:tcPr>
          <w:p w14:paraId="1AC310FD" w14:textId="77777777" w:rsidR="00A9171F" w:rsidRPr="003A40DD" w:rsidRDefault="00A9171F" w:rsidP="00A9171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A40DD">
              <w:rPr>
                <w:rFonts w:ascii="Arial" w:hAnsi="Arial" w:cs="Arial"/>
                <w:sz w:val="22"/>
                <w:szCs w:val="22"/>
              </w:rPr>
              <w:t>Παρασκευή 7 Φεβρουαρίου 2025</w:t>
            </w:r>
          </w:p>
        </w:tc>
        <w:tc>
          <w:tcPr>
            <w:tcW w:w="3260" w:type="dxa"/>
          </w:tcPr>
          <w:p w14:paraId="486F6C5F" w14:textId="77777777" w:rsidR="00A9171F" w:rsidRPr="003A40DD" w:rsidRDefault="00A9171F" w:rsidP="00A9171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A40DD">
              <w:rPr>
                <w:rFonts w:ascii="Arial" w:hAnsi="Arial" w:cs="Arial"/>
                <w:sz w:val="22"/>
                <w:szCs w:val="22"/>
              </w:rPr>
              <w:t>Παρασκευή 20 Ιουνίου 2025</w:t>
            </w:r>
          </w:p>
        </w:tc>
      </w:tr>
      <w:tr w:rsidR="00A9171F" w:rsidRPr="003A40DD" w14:paraId="242CD5BE" w14:textId="77777777" w:rsidTr="003B433B">
        <w:tc>
          <w:tcPr>
            <w:tcW w:w="2556" w:type="dxa"/>
          </w:tcPr>
          <w:p w14:paraId="2D550086" w14:textId="77777777" w:rsidR="00A9171F" w:rsidRPr="003A40DD" w:rsidRDefault="00A9171F" w:rsidP="00A9171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A40DD">
              <w:rPr>
                <w:rFonts w:ascii="Arial" w:hAnsi="Arial" w:cs="Arial"/>
                <w:sz w:val="22"/>
                <w:szCs w:val="22"/>
              </w:rPr>
              <w:t>Εξεταστική Σεπτεμβρίου</w:t>
            </w:r>
          </w:p>
        </w:tc>
        <w:tc>
          <w:tcPr>
            <w:tcW w:w="3544" w:type="dxa"/>
          </w:tcPr>
          <w:p w14:paraId="3101F304" w14:textId="77777777" w:rsidR="00A9171F" w:rsidRPr="003A40DD" w:rsidRDefault="00A9171F" w:rsidP="00A9171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2D4AE3B" w14:textId="77777777" w:rsidR="00A9171F" w:rsidRPr="003A40DD" w:rsidRDefault="00A9171F" w:rsidP="00A9171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A40DD">
              <w:rPr>
                <w:rFonts w:ascii="Arial" w:hAnsi="Arial" w:cs="Arial"/>
                <w:sz w:val="22"/>
                <w:szCs w:val="22"/>
              </w:rPr>
              <w:t>Δευτέρα 1 Σεπτεμβρίου 2025 έως Παρασκευή 26 Σεπτεμβρίου 2025</w:t>
            </w:r>
          </w:p>
        </w:tc>
      </w:tr>
    </w:tbl>
    <w:p w14:paraId="43C4C8A6" w14:textId="77777777" w:rsidR="00A9171F" w:rsidRPr="003A40DD" w:rsidRDefault="00A9171F" w:rsidP="00A9171F">
      <w:pPr>
        <w:widowControl w:val="0"/>
        <w:spacing w:line="360" w:lineRule="auto"/>
        <w:jc w:val="both"/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</w:pPr>
    </w:p>
    <w:p w14:paraId="6F01E514" w14:textId="77777777" w:rsidR="00A9171F" w:rsidRDefault="00A9171F" w:rsidP="00A9171F">
      <w:pPr>
        <w:widowControl w:val="0"/>
        <w:spacing w:line="360" w:lineRule="auto"/>
        <w:jc w:val="both"/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</w:pPr>
    </w:p>
    <w:p w14:paraId="18EEA767" w14:textId="77777777" w:rsidR="000F262E" w:rsidRPr="003A40DD" w:rsidRDefault="000F262E" w:rsidP="00A9171F">
      <w:pPr>
        <w:widowControl w:val="0"/>
        <w:spacing w:line="360" w:lineRule="auto"/>
        <w:jc w:val="both"/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</w:pPr>
    </w:p>
    <w:p w14:paraId="36BE2588" w14:textId="77777777" w:rsidR="00A9171F" w:rsidRPr="003A40DD" w:rsidRDefault="00A9171F" w:rsidP="00A9171F">
      <w:pPr>
        <w:widowControl w:val="0"/>
        <w:spacing w:line="360" w:lineRule="auto"/>
        <w:jc w:val="both"/>
        <w:rPr>
          <w:rFonts w:ascii="Arial" w:eastAsia="Arial Unicode MS" w:hAnsi="Arial" w:cs="Arial"/>
          <w:b/>
          <w:kern w:val="1"/>
          <w:sz w:val="22"/>
          <w:szCs w:val="22"/>
          <w:lang w:eastAsia="hi-IN" w:bidi="hi-IN"/>
        </w:rPr>
      </w:pPr>
      <w:r w:rsidRPr="003A40DD">
        <w:rPr>
          <w:rFonts w:ascii="Arial" w:eastAsia="Arial Unicode MS" w:hAnsi="Arial" w:cs="Arial"/>
          <w:b/>
          <w:kern w:val="1"/>
          <w:sz w:val="22"/>
          <w:szCs w:val="22"/>
          <w:lang w:eastAsia="hi-IN" w:bidi="hi-IN"/>
        </w:rPr>
        <w:t>Τα μαθήματα διακόπτονται:</w:t>
      </w:r>
    </w:p>
    <w:p w14:paraId="5853AEED" w14:textId="1F23EDAD" w:rsidR="00A9171F" w:rsidRPr="003A40DD" w:rsidRDefault="00BD7425" w:rsidP="00A9171F">
      <w:pPr>
        <w:jc w:val="both"/>
        <w:rPr>
          <w:rFonts w:ascii="Arial" w:hAnsi="Arial" w:cs="Arial"/>
          <w:sz w:val="22"/>
          <w:szCs w:val="22"/>
        </w:rPr>
      </w:pPr>
      <w:r w:rsidRPr="003A40DD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 xml:space="preserve">          </w:t>
      </w:r>
      <w:r w:rsidR="00A9171F" w:rsidRPr="003A40DD">
        <w:rPr>
          <w:rFonts w:ascii="Arial" w:hAnsi="Arial" w:cs="Arial"/>
          <w:sz w:val="22"/>
          <w:szCs w:val="22"/>
        </w:rPr>
        <w:t>από τις 24.12.2024 έως και τις 07.01.2025,</w:t>
      </w:r>
    </w:p>
    <w:p w14:paraId="1D6A9A3C" w14:textId="77777777" w:rsidR="00A9171F" w:rsidRPr="003A40DD" w:rsidRDefault="00A9171F" w:rsidP="00A9171F">
      <w:pPr>
        <w:jc w:val="both"/>
        <w:rPr>
          <w:rFonts w:ascii="Arial" w:hAnsi="Arial" w:cs="Arial"/>
          <w:sz w:val="22"/>
          <w:szCs w:val="22"/>
        </w:rPr>
      </w:pPr>
      <w:r w:rsidRPr="003A40DD">
        <w:rPr>
          <w:rFonts w:ascii="Arial" w:hAnsi="Arial" w:cs="Arial"/>
          <w:sz w:val="22"/>
          <w:szCs w:val="22"/>
        </w:rPr>
        <w:t>•</w:t>
      </w:r>
      <w:r w:rsidRPr="003A40DD">
        <w:rPr>
          <w:rFonts w:ascii="Arial" w:hAnsi="Arial" w:cs="Arial"/>
          <w:sz w:val="22"/>
          <w:szCs w:val="22"/>
        </w:rPr>
        <w:tab/>
        <w:t xml:space="preserve">από τις 27.02.2025 (Πέμπτη της Τυροφάγου) έως και τις 04.03.2025 (επομένη της </w:t>
      </w:r>
      <w:proofErr w:type="spellStart"/>
      <w:r w:rsidRPr="003A40DD">
        <w:rPr>
          <w:rFonts w:ascii="Arial" w:hAnsi="Arial" w:cs="Arial"/>
          <w:sz w:val="22"/>
          <w:szCs w:val="22"/>
        </w:rPr>
        <w:t>Καθαράς</w:t>
      </w:r>
      <w:proofErr w:type="spellEnd"/>
      <w:r w:rsidRPr="003A40DD">
        <w:rPr>
          <w:rFonts w:ascii="Arial" w:hAnsi="Arial" w:cs="Arial"/>
          <w:sz w:val="22"/>
          <w:szCs w:val="22"/>
        </w:rPr>
        <w:t xml:space="preserve"> Δευτέρας) ,</w:t>
      </w:r>
    </w:p>
    <w:p w14:paraId="1DABA500" w14:textId="77777777" w:rsidR="00A9171F" w:rsidRPr="003A40DD" w:rsidRDefault="00A9171F" w:rsidP="00A9171F">
      <w:pPr>
        <w:jc w:val="both"/>
        <w:rPr>
          <w:rFonts w:ascii="Arial" w:hAnsi="Arial" w:cs="Arial"/>
          <w:sz w:val="22"/>
          <w:szCs w:val="22"/>
        </w:rPr>
      </w:pPr>
      <w:r w:rsidRPr="003A40DD">
        <w:rPr>
          <w:rFonts w:ascii="Arial" w:hAnsi="Arial" w:cs="Arial"/>
          <w:sz w:val="22"/>
          <w:szCs w:val="22"/>
        </w:rPr>
        <w:t>•</w:t>
      </w:r>
      <w:r w:rsidRPr="003A40DD">
        <w:rPr>
          <w:rFonts w:ascii="Arial" w:hAnsi="Arial" w:cs="Arial"/>
          <w:sz w:val="22"/>
          <w:szCs w:val="22"/>
        </w:rPr>
        <w:tab/>
        <w:t>από τις 14.04.2025 (Μεγάλη Δευτέρα) έως και τις 27.04.2025 (Κυριακή του Θωμά),</w:t>
      </w:r>
    </w:p>
    <w:p w14:paraId="5CE5A320" w14:textId="77777777" w:rsidR="00A9171F" w:rsidRPr="003A40DD" w:rsidRDefault="00A9171F" w:rsidP="00A9171F">
      <w:pPr>
        <w:jc w:val="both"/>
        <w:rPr>
          <w:rFonts w:ascii="Arial" w:hAnsi="Arial" w:cs="Arial"/>
          <w:sz w:val="22"/>
          <w:szCs w:val="22"/>
        </w:rPr>
      </w:pPr>
      <w:r w:rsidRPr="003A40DD">
        <w:rPr>
          <w:rFonts w:ascii="Arial" w:hAnsi="Arial" w:cs="Arial"/>
          <w:sz w:val="22"/>
          <w:szCs w:val="22"/>
        </w:rPr>
        <w:t>•</w:t>
      </w:r>
      <w:r w:rsidRPr="003A40DD">
        <w:rPr>
          <w:rFonts w:ascii="Arial" w:hAnsi="Arial" w:cs="Arial"/>
          <w:sz w:val="22"/>
          <w:szCs w:val="22"/>
        </w:rPr>
        <w:tab/>
        <w:t>κατά το διάστημα των θερινών διακοπών (από την 1η Ιουλίου 2025 έως την 31η  Αυγούστου 2025, σύμφωνα με την παρ. 15 του άρθρου 2 του Εσωτερικού Κανονισμού του Ιδρύματος).</w:t>
      </w:r>
    </w:p>
    <w:p w14:paraId="70AFF051" w14:textId="77777777" w:rsidR="00A9171F" w:rsidRPr="003A40DD" w:rsidRDefault="00A9171F" w:rsidP="00A9171F">
      <w:pPr>
        <w:widowControl w:val="0"/>
        <w:spacing w:line="360" w:lineRule="auto"/>
        <w:ind w:left="720"/>
        <w:jc w:val="both"/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</w:pPr>
    </w:p>
    <w:p w14:paraId="28A350A2" w14:textId="77777777" w:rsidR="00A9171F" w:rsidRPr="003A40DD" w:rsidRDefault="00A9171F" w:rsidP="00A9171F">
      <w:pPr>
        <w:widowControl w:val="0"/>
        <w:spacing w:line="360" w:lineRule="auto"/>
        <w:jc w:val="both"/>
        <w:rPr>
          <w:rFonts w:ascii="Arial" w:eastAsia="Arial Unicode MS" w:hAnsi="Arial" w:cs="Arial"/>
          <w:b/>
          <w:kern w:val="1"/>
          <w:sz w:val="22"/>
          <w:szCs w:val="22"/>
          <w:lang w:eastAsia="hi-IN" w:bidi="hi-IN"/>
        </w:rPr>
      </w:pPr>
      <w:r w:rsidRPr="003A40DD">
        <w:rPr>
          <w:rFonts w:ascii="Arial" w:eastAsia="Arial Unicode MS" w:hAnsi="Arial" w:cs="Arial"/>
          <w:b/>
          <w:kern w:val="1"/>
          <w:sz w:val="22"/>
          <w:szCs w:val="22"/>
          <w:lang w:eastAsia="hi-IN" w:bidi="hi-IN"/>
        </w:rPr>
        <w:lastRenderedPageBreak/>
        <w:t>Το Πανεπιστήμιό μας αργεί:</w:t>
      </w:r>
    </w:p>
    <w:p w14:paraId="1C591E69" w14:textId="77777777" w:rsidR="00A9171F" w:rsidRPr="003A40DD" w:rsidRDefault="00A9171F" w:rsidP="00A9171F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A40DD">
        <w:rPr>
          <w:rFonts w:ascii="Arial" w:hAnsi="Arial" w:cs="Arial"/>
          <w:sz w:val="22"/>
          <w:szCs w:val="22"/>
        </w:rPr>
        <w:t>την εθνική εορτή της 28ης Οκτωβρίου 2024,</w:t>
      </w:r>
    </w:p>
    <w:p w14:paraId="21F06788" w14:textId="77777777" w:rsidR="00A9171F" w:rsidRPr="003A40DD" w:rsidRDefault="00A9171F" w:rsidP="00A9171F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A40DD">
        <w:rPr>
          <w:rFonts w:ascii="Arial" w:hAnsi="Arial" w:cs="Arial"/>
          <w:sz w:val="22"/>
          <w:szCs w:val="22"/>
        </w:rPr>
        <w:t>την επέτειο του Πολυτεχνείου, στις 17  Νοεμβρίου 2024,</w:t>
      </w:r>
    </w:p>
    <w:p w14:paraId="1EC08787" w14:textId="77777777" w:rsidR="00A9171F" w:rsidRPr="003A40DD" w:rsidRDefault="00A9171F" w:rsidP="00A9171F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A40DD">
        <w:rPr>
          <w:rFonts w:ascii="Arial" w:hAnsi="Arial" w:cs="Arial"/>
          <w:sz w:val="22"/>
          <w:szCs w:val="22"/>
        </w:rPr>
        <w:t>των Τριών Ιεραρχών, στις 30 Ιανουαρίου 2025,</w:t>
      </w:r>
    </w:p>
    <w:p w14:paraId="5B1C0595" w14:textId="77777777" w:rsidR="00A9171F" w:rsidRPr="003A40DD" w:rsidRDefault="00A9171F" w:rsidP="00A9171F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A40DD">
        <w:rPr>
          <w:rFonts w:ascii="Arial" w:hAnsi="Arial" w:cs="Arial"/>
          <w:sz w:val="22"/>
          <w:szCs w:val="22"/>
        </w:rPr>
        <w:t>την 10η Φεβρουαρίου 2025, για το Τμήμα με έδρα την Πρέβεζα,</w:t>
      </w:r>
    </w:p>
    <w:p w14:paraId="5D0F002A" w14:textId="77777777" w:rsidR="00A9171F" w:rsidRPr="003A40DD" w:rsidRDefault="00A9171F" w:rsidP="00A9171F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A40DD">
        <w:rPr>
          <w:rFonts w:ascii="Arial" w:hAnsi="Arial" w:cs="Arial"/>
          <w:sz w:val="22"/>
          <w:szCs w:val="22"/>
        </w:rPr>
        <w:t>την 21η Φεβρουαρίου 2025, για τα Τμήματα με έδρα τα Ιωάννινα,</w:t>
      </w:r>
    </w:p>
    <w:p w14:paraId="23863FB3" w14:textId="77777777" w:rsidR="00A9171F" w:rsidRPr="003A40DD" w:rsidRDefault="00A9171F" w:rsidP="00A9171F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A40DD">
        <w:rPr>
          <w:rFonts w:ascii="Arial" w:hAnsi="Arial" w:cs="Arial"/>
          <w:sz w:val="22"/>
          <w:szCs w:val="22"/>
        </w:rPr>
        <w:t>την 11η Μαρτίου 2025, για τα Τμήματα με έδρα την Άρτα,</w:t>
      </w:r>
    </w:p>
    <w:p w14:paraId="704673D7" w14:textId="77777777" w:rsidR="00A9171F" w:rsidRPr="003A40DD" w:rsidRDefault="00A9171F" w:rsidP="00A9171F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A40DD">
        <w:rPr>
          <w:rFonts w:ascii="Arial" w:hAnsi="Arial" w:cs="Arial"/>
          <w:sz w:val="22"/>
          <w:szCs w:val="22"/>
        </w:rPr>
        <w:t>την εθνική επέτειο της 25ης Μαρτίου 2025,</w:t>
      </w:r>
    </w:p>
    <w:p w14:paraId="59D6F9B0" w14:textId="77777777" w:rsidR="00A9171F" w:rsidRPr="003A40DD" w:rsidRDefault="00A9171F" w:rsidP="00A9171F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A40DD">
        <w:rPr>
          <w:rFonts w:ascii="Arial" w:hAnsi="Arial" w:cs="Arial"/>
          <w:sz w:val="22"/>
          <w:szCs w:val="22"/>
        </w:rPr>
        <w:t>την 1η Μαΐου 2025,</w:t>
      </w:r>
    </w:p>
    <w:p w14:paraId="2735B513" w14:textId="77777777" w:rsidR="00A9171F" w:rsidRPr="003A40DD" w:rsidRDefault="00A9171F" w:rsidP="00A9171F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A40DD">
        <w:rPr>
          <w:rFonts w:ascii="Arial" w:hAnsi="Arial" w:cs="Arial"/>
          <w:sz w:val="22"/>
          <w:szCs w:val="22"/>
        </w:rPr>
        <w:t>του Αγίου Πνεύματος, στις 9 Ιουνίου 2025,</w:t>
      </w:r>
    </w:p>
    <w:p w14:paraId="52704F1A" w14:textId="77777777" w:rsidR="00A9171F" w:rsidRPr="003A40DD" w:rsidRDefault="00A9171F" w:rsidP="00A9171F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A40DD">
        <w:rPr>
          <w:rFonts w:ascii="Arial" w:hAnsi="Arial" w:cs="Arial"/>
          <w:sz w:val="22"/>
          <w:szCs w:val="22"/>
        </w:rPr>
        <w:t>καθώς και όλες τις καθιερωμένες από την Πολιτεία αργίες.</w:t>
      </w:r>
    </w:p>
    <w:p w14:paraId="399770F0" w14:textId="77777777" w:rsidR="00A9171F" w:rsidRPr="003A40DD" w:rsidRDefault="00A9171F" w:rsidP="00A9171F">
      <w:pPr>
        <w:pStyle w:val="a6"/>
        <w:ind w:left="1080" w:right="-908"/>
        <w:jc w:val="both"/>
        <w:rPr>
          <w:rFonts w:ascii="Arial" w:hAnsi="Arial" w:cs="Arial"/>
          <w:sz w:val="22"/>
          <w:szCs w:val="22"/>
        </w:rPr>
      </w:pPr>
    </w:p>
    <w:p w14:paraId="01D46E86" w14:textId="77777777" w:rsidR="00A9171F" w:rsidRPr="003A40DD" w:rsidRDefault="00A9171F" w:rsidP="00A9171F">
      <w:pPr>
        <w:widowControl w:val="0"/>
        <w:jc w:val="both"/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</w:pPr>
      <w:r w:rsidRPr="003A40DD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>Σημειώνεται ότι, στα Τμήματα στα οποία, η εξεταστική περίοδος του Σεπτεμβρίου δεν ολοκληρώνεται έως την 2</w:t>
      </w:r>
      <w:r w:rsidRPr="003A40DD">
        <w:rPr>
          <w:rFonts w:ascii="Arial" w:eastAsia="Arial Unicode MS" w:hAnsi="Arial" w:cs="Arial"/>
          <w:bCs/>
          <w:kern w:val="1"/>
          <w:sz w:val="22"/>
          <w:szCs w:val="22"/>
          <w:vertAlign w:val="superscript"/>
          <w:lang w:eastAsia="hi-IN" w:bidi="hi-IN"/>
        </w:rPr>
        <w:t>η</w:t>
      </w:r>
      <w:r w:rsidRPr="003A40DD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 xml:space="preserve"> Οκτωβρίου 2024, τότε ως ημερομηνία έναρξης των μαθημάτων του χειμερινού εξαμήνου ορίζεται η επομένη των εξετάσεων.</w:t>
      </w:r>
    </w:p>
    <w:p w14:paraId="7F3C5A91" w14:textId="77777777" w:rsidR="000F262E" w:rsidRDefault="000F262E" w:rsidP="00A9171F">
      <w:pPr>
        <w:widowControl w:val="0"/>
        <w:jc w:val="both"/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</w:pPr>
    </w:p>
    <w:p w14:paraId="2A38DB61" w14:textId="1698CEA5" w:rsidR="00A9171F" w:rsidRPr="003A40DD" w:rsidRDefault="00A9171F" w:rsidP="00A9171F">
      <w:pPr>
        <w:widowControl w:val="0"/>
        <w:jc w:val="both"/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</w:pPr>
      <w:r w:rsidRPr="003A40DD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>Τα μαθήματα διδάσκονται στη διάρκεια των πέντε εργάσιμων ημερών της εβδομάδας, σύμφωνα με την παρ. 1 του άρθρου 19 του Εσωτερικού Κανονισμού του Ιδρύματος.</w:t>
      </w:r>
    </w:p>
    <w:p w14:paraId="6244EDA8" w14:textId="77777777" w:rsidR="00A9171F" w:rsidRPr="003A40DD" w:rsidRDefault="00A9171F" w:rsidP="00A9171F">
      <w:pPr>
        <w:widowControl w:val="0"/>
        <w:spacing w:line="360" w:lineRule="auto"/>
        <w:jc w:val="both"/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</w:pPr>
    </w:p>
    <w:p w14:paraId="095E2292" w14:textId="77777777" w:rsidR="00A9171F" w:rsidRPr="003A40DD" w:rsidRDefault="00A9171F" w:rsidP="00A9171F">
      <w:pPr>
        <w:widowControl w:val="0"/>
        <w:spacing w:line="360" w:lineRule="auto"/>
        <w:jc w:val="both"/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</w:pPr>
      <w:r w:rsidRPr="003A40DD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>Κάθε εξάμηνο περιλαμβάνει τουλάχιστον δεκατρείς (13) πλήρεις εβδομάδες διδασκαλίας.</w:t>
      </w:r>
    </w:p>
    <w:p w14:paraId="7B60FB06" w14:textId="77777777" w:rsidR="00A9171F" w:rsidRPr="003A40DD" w:rsidRDefault="00A9171F" w:rsidP="00A9171F">
      <w:pPr>
        <w:widowControl w:val="0"/>
        <w:jc w:val="both"/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</w:pPr>
    </w:p>
    <w:p w14:paraId="528B1A07" w14:textId="28E7B5AB" w:rsidR="00A9171F" w:rsidRPr="003A40DD" w:rsidRDefault="00A9171F" w:rsidP="00A9171F">
      <w:pPr>
        <w:widowControl w:val="0"/>
        <w:jc w:val="both"/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</w:pPr>
      <w:r w:rsidRPr="003A40DD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 xml:space="preserve">Επίσης, η Σύγκλητος του Ιδρύματος </w:t>
      </w:r>
      <w:r w:rsidRPr="000F262E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>αποφ</w:t>
      </w:r>
      <w:r w:rsidR="000F262E" w:rsidRPr="000F262E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>άσισε</w:t>
      </w:r>
      <w:r w:rsidRPr="000F262E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 xml:space="preserve"> ομόφωνα</w:t>
      </w:r>
      <w:r w:rsidR="007B7D28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>,</w:t>
      </w:r>
      <w:r w:rsidRPr="003A40DD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 xml:space="preserve"> τα Τμήματα με απόφαση των Συνελεύσεων να τροποποιούν μερικώς το ακαδημαϊκό ημερολόγιο και να κοινοποιούν τις αποφάσεις τους στη Σύγκλητο και να το αναρτούν στον </w:t>
      </w:r>
      <w:proofErr w:type="spellStart"/>
      <w:r w:rsidRPr="003A40DD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>ιστότοπο</w:t>
      </w:r>
      <w:proofErr w:type="spellEnd"/>
      <w:r w:rsidRPr="003A40DD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 xml:space="preserve"> του Τμήματός τους.</w:t>
      </w:r>
    </w:p>
    <w:p w14:paraId="3D725A55" w14:textId="2867EF62" w:rsidR="00A9171F" w:rsidRPr="003A40DD" w:rsidRDefault="00A9171F" w:rsidP="00A9171F">
      <w:pPr>
        <w:widowControl w:val="0"/>
        <w:jc w:val="both"/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</w:pPr>
      <w:r w:rsidRPr="003A40DD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 xml:space="preserve">Η Σύγκλητος του </w:t>
      </w:r>
      <w:r w:rsidRPr="000F262E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>Ιδρύματος ενημ</w:t>
      </w:r>
      <w:r w:rsidR="000F262E" w:rsidRPr="000F262E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>έρωσε</w:t>
      </w:r>
      <w:r w:rsidRPr="000F262E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 xml:space="preserve"> τα Τμήματα</w:t>
      </w:r>
      <w:r w:rsidRPr="003A40DD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 xml:space="preserve"> ότι σύμφωνα με την παρ. 4 του άρθρου 64 του ν.4957/2022 με απόφαση της Συγκλήτου του Α.Ε.Ι, κατόπιν αιτιολογημένης εισήγησης της Συνέλευσης του Τμήματος, δύναται να παρατείνεται η διάρκεια του ακαδημαϊκού εξαμήνου, αν οι εκπαιδευτικές δραστηριότητες δεν διεξήχθησαν για λόγους ανωτέρας βίας, σύμφωνα με το πρόγραμμα σπουδών και το εγκεκριμένο ωρολόγιο πρόγραμμα.</w:t>
      </w:r>
    </w:p>
    <w:p w14:paraId="670035E9" w14:textId="77777777" w:rsidR="00A9171F" w:rsidRPr="003A40DD" w:rsidRDefault="00A9171F" w:rsidP="00A9171F">
      <w:pPr>
        <w:widowControl w:val="0"/>
        <w:spacing w:line="360" w:lineRule="auto"/>
        <w:jc w:val="both"/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</w:pPr>
    </w:p>
    <w:p w14:paraId="0E210CFB" w14:textId="77777777" w:rsidR="00A9171F" w:rsidRPr="003A40DD" w:rsidRDefault="00A9171F" w:rsidP="00A9171F">
      <w:pPr>
        <w:widowControl w:val="0"/>
        <w:jc w:val="both"/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</w:pPr>
      <w:r w:rsidRPr="003A40DD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>Τέλος, επισημαίνεται ότι αργίες, οι οποίες ορίζονται με βάση τον Εσωτερικό Κανονισμό του Ιδρύματος, δύνανται να τροποποιηθούν σε περίπτωση τροποποίησης του Εσωτερικού Κανονισμού από τη Σύγκλητο.</w:t>
      </w:r>
    </w:p>
    <w:p w14:paraId="19B4DE04" w14:textId="77777777" w:rsidR="00A9171F" w:rsidRPr="00402EAC" w:rsidRDefault="00A9171F" w:rsidP="00A9171F">
      <w:pPr>
        <w:jc w:val="both"/>
        <w:rPr>
          <w:b/>
          <w:bCs/>
        </w:rPr>
      </w:pPr>
    </w:p>
    <w:sectPr w:rsidR="00A9171F" w:rsidRPr="00402E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E4CBA"/>
    <w:multiLevelType w:val="hybridMultilevel"/>
    <w:tmpl w:val="740EB2A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073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D4"/>
    <w:rsid w:val="000F262E"/>
    <w:rsid w:val="003B433B"/>
    <w:rsid w:val="00402EAC"/>
    <w:rsid w:val="00422993"/>
    <w:rsid w:val="007B7D28"/>
    <w:rsid w:val="00A9171F"/>
    <w:rsid w:val="00AD6B6D"/>
    <w:rsid w:val="00BD38B9"/>
    <w:rsid w:val="00BD7425"/>
    <w:rsid w:val="00C4279D"/>
    <w:rsid w:val="00CD56D4"/>
    <w:rsid w:val="00D65E99"/>
    <w:rsid w:val="00EA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A7FC"/>
  <w15:chartTrackingRefBased/>
  <w15:docId w15:val="{C0E9DB33-78C0-48AC-8AA0-7EB1D87A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D5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5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56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5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56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56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56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56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56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D5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D5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D5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D56D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D56D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D56D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D56D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D56D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D56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D5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D5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D56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D5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D5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D56D4"/>
    <w:rPr>
      <w:i/>
      <w:iCs/>
      <w:color w:val="404040" w:themeColor="text1" w:themeTint="BF"/>
    </w:rPr>
  </w:style>
  <w:style w:type="paragraph" w:styleId="a6">
    <w:name w:val="List Paragraph"/>
    <w:aliases w:val="FooterText,numbered,Paragraphe de liste1,Bulletr List Paragraph,列出段落,列出段落1,List Paragraph2,List Paragraph21,Listeafsnit1,Parαgrafo da Lista1,Pαrrafo de lista1,リスト段落1,List Paragraph11,Foot"/>
    <w:basedOn w:val="a"/>
    <w:link w:val="Char2"/>
    <w:uiPriority w:val="34"/>
    <w:qFormat/>
    <w:rsid w:val="00CD56D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D56D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CD5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CD56D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D56D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D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Παράγραφος λίστας Char"/>
    <w:aliases w:val="FooterText Char,numbered Char,Paragraphe de liste1 Char,Bulletr List Paragraph Char,列出段落 Char,列出段落1 Char,List Paragraph2 Char,List Paragraph21 Char,Listeafsnit1 Char,Parαgrafo da Lista1 Char,Pαrrafo de lista1 Char,リスト段落1 Char"/>
    <w:link w:val="a6"/>
    <w:uiPriority w:val="34"/>
    <w:qFormat/>
    <w:locked/>
    <w:rsid w:val="00A9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ΛΑΜΠΡΙΝΗ ΖΗΣΗ</dc:creator>
  <cp:keywords/>
  <dc:description/>
  <cp:lastModifiedBy>ΛΑΜΠΡΙΝΗ ΖΗΣΗ</cp:lastModifiedBy>
  <cp:revision>2</cp:revision>
  <dcterms:created xsi:type="dcterms:W3CDTF">2024-08-29T10:01:00Z</dcterms:created>
  <dcterms:modified xsi:type="dcterms:W3CDTF">2024-08-29T10:01:00Z</dcterms:modified>
</cp:coreProperties>
</file>