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4E188" w14:textId="77777777" w:rsidR="00CD0510" w:rsidRDefault="00CA099F">
      <w:pPr>
        <w:jc w:val="right"/>
        <w:rPr>
          <w:b/>
          <w:bCs/>
          <w:sz w:val="32"/>
          <w:szCs w:val="32"/>
          <w:lang w:val="el-GR"/>
        </w:rPr>
      </w:pPr>
      <w:r>
        <w:rPr>
          <w:b/>
          <w:bCs/>
          <w:sz w:val="32"/>
          <w:szCs w:val="32"/>
          <w:lang w:val="el-GR"/>
        </w:rPr>
        <w:t>Ιωάννινα 19-02-2025</w:t>
      </w:r>
    </w:p>
    <w:p w14:paraId="425CF46D" w14:textId="77777777" w:rsidR="00CD0510" w:rsidRDefault="00CD0510">
      <w:pPr>
        <w:jc w:val="center"/>
        <w:rPr>
          <w:b/>
          <w:bCs/>
          <w:sz w:val="40"/>
          <w:szCs w:val="40"/>
        </w:rPr>
      </w:pPr>
    </w:p>
    <w:p w14:paraId="0319C129" w14:textId="77777777" w:rsidR="00CD0510" w:rsidRDefault="00CA099F">
      <w:pPr>
        <w:jc w:val="center"/>
        <w:rPr>
          <w:b/>
          <w:bCs/>
          <w:sz w:val="40"/>
          <w:szCs w:val="40"/>
        </w:rPr>
      </w:pPr>
      <w:r>
        <w:rPr>
          <w:b/>
          <w:bCs/>
          <w:sz w:val="40"/>
          <w:szCs w:val="40"/>
        </w:rPr>
        <w:t>Διεθνής Φωτογραφικός Διαγωνισμός: «Γέφυρες Φιλίας – Οι Αδελφοποιήσεις του Schwerte σε Εικόνες»</w:t>
      </w:r>
    </w:p>
    <w:p w14:paraId="0E13E0EB" w14:textId="77777777" w:rsidR="00CD0510" w:rsidRDefault="00CD0510"/>
    <w:p w14:paraId="2BA8527E" w14:textId="77777777" w:rsidR="00CD0510" w:rsidRDefault="00CA099F">
      <w:pPr>
        <w:rPr>
          <w:sz w:val="24"/>
          <w:szCs w:val="24"/>
        </w:rPr>
      </w:pPr>
      <w:r>
        <w:rPr>
          <w:sz w:val="24"/>
          <w:szCs w:val="24"/>
        </w:rPr>
        <w:t xml:space="preserve">Ο Δήμος Ιωαννιτών ενημερώνει τους νέους της πόλης για τον Διεθνή Φωτογραφικό Διαγωνισμό με τίτλο «Γέφυρες Φιλίας – Οι </w:t>
      </w:r>
      <w:r>
        <w:rPr>
          <w:sz w:val="24"/>
          <w:szCs w:val="24"/>
        </w:rPr>
        <w:t>Αδελφοποιήσεις του Schwerte σε Εικόνες», που διοργανώνει ο αδελφοποιημένος Δήμος Schwerte της Γερμανίας. Ο διαγωνισμός στοχεύει στην προώθηση των ευρωπαϊκών αξιών και της συνεργασίας μεταξύ των αδελφοποιημένων πόλεων.</w:t>
      </w:r>
    </w:p>
    <w:p w14:paraId="73718250" w14:textId="77777777" w:rsidR="00CD0510" w:rsidRDefault="00CA099F">
      <w:pPr>
        <w:rPr>
          <w:sz w:val="24"/>
          <w:szCs w:val="24"/>
        </w:rPr>
      </w:pPr>
      <w:r>
        <w:rPr>
          <w:sz w:val="24"/>
          <w:szCs w:val="24"/>
        </w:rPr>
        <w:t>Ο διαγωνισμός απευθύνεται σε νέους ηλικίας 14-20 ετών από τις αδελφοποιημένες πόλεις του Schwerte στην Ιταλία, τη Γαλλία, την Ελλάδα</w:t>
      </w:r>
      <w:r>
        <w:rPr>
          <w:sz w:val="24"/>
          <w:szCs w:val="24"/>
          <w:lang w:val="el-GR"/>
        </w:rPr>
        <w:t xml:space="preserve"> (Ιωάννινα)</w:t>
      </w:r>
      <w:r>
        <w:rPr>
          <w:sz w:val="24"/>
          <w:szCs w:val="24"/>
        </w:rPr>
        <w:t>, τη Φινλανδία, την Πολωνία και το Ηνωμένο Βασίλειο.</w:t>
      </w:r>
    </w:p>
    <w:p w14:paraId="64A12F65" w14:textId="77777777" w:rsidR="00CD0510" w:rsidRDefault="00CD0510">
      <w:pPr>
        <w:rPr>
          <w:sz w:val="24"/>
          <w:szCs w:val="24"/>
        </w:rPr>
      </w:pPr>
    </w:p>
    <w:p w14:paraId="16A42B1B" w14:textId="77777777" w:rsidR="00CD0510" w:rsidRDefault="00CD0510">
      <w:pPr>
        <w:rPr>
          <w:sz w:val="24"/>
          <w:szCs w:val="24"/>
        </w:rPr>
      </w:pPr>
    </w:p>
    <w:p w14:paraId="3316767D" w14:textId="77777777" w:rsidR="00CD0510" w:rsidRDefault="00CA099F">
      <w:pPr>
        <w:rPr>
          <w:b/>
          <w:bCs/>
          <w:sz w:val="24"/>
          <w:szCs w:val="24"/>
        </w:rPr>
      </w:pPr>
      <w:r>
        <w:rPr>
          <w:b/>
          <w:bCs/>
          <w:sz w:val="24"/>
          <w:szCs w:val="24"/>
        </w:rPr>
        <w:t>Πώς να συμμετάσχετε</w:t>
      </w:r>
    </w:p>
    <w:p w14:paraId="7FCC5E6A" w14:textId="77777777" w:rsidR="00CD0510" w:rsidRDefault="00CA099F">
      <w:pPr>
        <w:rPr>
          <w:sz w:val="24"/>
          <w:szCs w:val="24"/>
        </w:rPr>
      </w:pPr>
      <w:r>
        <w:rPr>
          <w:sz w:val="24"/>
          <w:szCs w:val="24"/>
          <w:lang w:val="el-GR"/>
        </w:rPr>
        <w:t xml:space="preserve">- </w:t>
      </w:r>
      <w:r>
        <w:rPr>
          <w:sz w:val="24"/>
          <w:szCs w:val="24"/>
        </w:rPr>
        <w:t>Τραβήξτε τρεις φωτογραφίες που αποτυπώνουν την ταυτότητα της πόλης σας</w:t>
      </w:r>
      <w:r>
        <w:rPr>
          <w:sz w:val="24"/>
          <w:szCs w:val="24"/>
          <w:lang w:val="el-GR"/>
        </w:rPr>
        <w:t>, ε</w:t>
      </w:r>
      <w:r>
        <w:rPr>
          <w:sz w:val="24"/>
          <w:szCs w:val="24"/>
          <w:lang w:val="el"/>
        </w:rPr>
        <w:t>ίτε πρόκειται για τα τοπικά ορόσημα, το σχολείο σας ή τ</w:t>
      </w:r>
      <w:r>
        <w:rPr>
          <w:sz w:val="24"/>
          <w:szCs w:val="24"/>
          <w:lang w:val="el-GR"/>
        </w:rPr>
        <w:t>η</w:t>
      </w:r>
      <w:r>
        <w:rPr>
          <w:sz w:val="24"/>
          <w:szCs w:val="24"/>
          <w:lang w:val="el"/>
        </w:rPr>
        <w:t xml:space="preserve"> δικ</w:t>
      </w:r>
      <w:r>
        <w:rPr>
          <w:sz w:val="24"/>
          <w:szCs w:val="24"/>
          <w:lang w:val="el-GR"/>
        </w:rPr>
        <w:t>η</w:t>
      </w:r>
      <w:r>
        <w:rPr>
          <w:sz w:val="24"/>
          <w:szCs w:val="24"/>
          <w:lang w:val="el"/>
        </w:rPr>
        <w:t xml:space="preserve"> σας</w:t>
      </w:r>
      <w:r>
        <w:rPr>
          <w:sz w:val="24"/>
          <w:szCs w:val="24"/>
          <w:lang w:val="el-GR"/>
        </w:rPr>
        <w:t xml:space="preserve"> </w:t>
      </w:r>
      <w:r>
        <w:rPr>
          <w:sz w:val="24"/>
          <w:szCs w:val="24"/>
          <w:lang w:val="el"/>
        </w:rPr>
        <w:t>καθημερινή ζωή</w:t>
      </w:r>
      <w:r>
        <w:rPr>
          <w:sz w:val="24"/>
          <w:szCs w:val="24"/>
        </w:rPr>
        <w:t xml:space="preserve"> και τη σύνδεσή τ</w:t>
      </w:r>
      <w:r>
        <w:rPr>
          <w:sz w:val="24"/>
          <w:szCs w:val="24"/>
          <w:lang w:val="el-GR"/>
        </w:rPr>
        <w:t>ου</w:t>
      </w:r>
      <w:r>
        <w:rPr>
          <w:sz w:val="24"/>
          <w:szCs w:val="24"/>
        </w:rPr>
        <w:t>ς με την Ευρώπη</w:t>
      </w:r>
      <w:r>
        <w:rPr>
          <w:sz w:val="24"/>
          <w:szCs w:val="24"/>
          <w:lang w:val="el-GR"/>
        </w:rPr>
        <w:t xml:space="preserve"> δημιουργώντας ένα κολάζ</w:t>
      </w:r>
      <w:r>
        <w:rPr>
          <w:sz w:val="24"/>
          <w:szCs w:val="24"/>
        </w:rPr>
        <w:t>.</w:t>
      </w:r>
    </w:p>
    <w:p w14:paraId="5E4F13DF" w14:textId="77777777" w:rsidR="00CD0510" w:rsidRDefault="00CA099F">
      <w:pPr>
        <w:rPr>
          <w:sz w:val="24"/>
          <w:szCs w:val="24"/>
        </w:rPr>
      </w:pPr>
      <w:r>
        <w:rPr>
          <w:sz w:val="24"/>
          <w:szCs w:val="24"/>
          <w:lang w:val="el-GR"/>
        </w:rPr>
        <w:t xml:space="preserve">- </w:t>
      </w:r>
      <w:r>
        <w:rPr>
          <w:sz w:val="24"/>
          <w:szCs w:val="24"/>
        </w:rPr>
        <w:t>Συνοδεύστε τ</w:t>
      </w:r>
      <w:r>
        <w:rPr>
          <w:sz w:val="24"/>
          <w:szCs w:val="24"/>
          <w:lang w:val="el-GR"/>
        </w:rPr>
        <w:t>ο κολάζ σας με ένα σύντομο κείμενο (έως 100 λέξεις) για να το περιγράψετε και να εξηγήσετε πώς αντικατοπτρίζει την μοναδική ταυτότητα των Ιωαννίνων αλλά και τη συνεργασία του δήμου μας με το δήμο του Schwerte</w:t>
      </w:r>
      <w:r>
        <w:rPr>
          <w:sz w:val="24"/>
          <w:szCs w:val="24"/>
        </w:rPr>
        <w:t>.</w:t>
      </w:r>
    </w:p>
    <w:p w14:paraId="1ABA4C86" w14:textId="77777777" w:rsidR="00CD0510" w:rsidRDefault="00CA099F">
      <w:pPr>
        <w:rPr>
          <w:sz w:val="24"/>
          <w:szCs w:val="24"/>
        </w:rPr>
      </w:pPr>
      <w:r>
        <w:rPr>
          <w:sz w:val="24"/>
          <w:szCs w:val="24"/>
          <w:lang w:val="el-GR"/>
        </w:rPr>
        <w:t xml:space="preserve">- </w:t>
      </w:r>
      <w:r>
        <w:rPr>
          <w:sz w:val="24"/>
          <w:szCs w:val="24"/>
        </w:rPr>
        <w:t>Οι φωτογραφίες πρέπει να έχουν ανάλυση 300 DPI και να υποβληθούν σε μορφή TIFF, JPG ή PNG.</w:t>
      </w:r>
    </w:p>
    <w:p w14:paraId="7816637A" w14:textId="77777777" w:rsidR="00CD0510" w:rsidRDefault="00CA099F">
      <w:pPr>
        <w:rPr>
          <w:sz w:val="24"/>
          <w:szCs w:val="24"/>
        </w:rPr>
      </w:pPr>
      <w:r>
        <w:rPr>
          <w:sz w:val="24"/>
          <w:szCs w:val="24"/>
          <w:lang w:val="el-GR"/>
        </w:rPr>
        <w:t xml:space="preserve">- </w:t>
      </w:r>
      <w:r>
        <w:rPr>
          <w:sz w:val="24"/>
          <w:szCs w:val="24"/>
        </w:rPr>
        <w:t>Το κείμενο και η υποβολή της συμμετοχής πρέπει να γίνουν στα αγγλικά, ενισχύοντας τη διεθνή επικοινωνία.</w:t>
      </w:r>
    </w:p>
    <w:p w14:paraId="0DF3455F" w14:textId="77777777" w:rsidR="00CD0510" w:rsidRDefault="00CA099F">
      <w:pPr>
        <w:rPr>
          <w:sz w:val="24"/>
          <w:szCs w:val="24"/>
        </w:rPr>
      </w:pPr>
      <w:r>
        <w:rPr>
          <w:sz w:val="24"/>
          <w:szCs w:val="24"/>
          <w:lang w:val="el-GR"/>
        </w:rPr>
        <w:t xml:space="preserve">- </w:t>
      </w:r>
      <w:r>
        <w:rPr>
          <w:sz w:val="24"/>
          <w:szCs w:val="24"/>
        </w:rPr>
        <w:t>Στείλτε τις φωτογραφίες, το κείμενό σας και τα προσωπικά σας στοιχεία (όνομα, διεύθυνση, ημερομηνία γέννησης) μέσω email ή WeTransfer στη διεύθυνση:</w:t>
      </w:r>
    </w:p>
    <w:p w14:paraId="48B8FF57" w14:textId="77777777" w:rsidR="00CD0510" w:rsidRDefault="00CA099F">
      <w:pPr>
        <w:rPr>
          <w:sz w:val="24"/>
          <w:szCs w:val="24"/>
        </w:rPr>
      </w:pPr>
      <w:r>
        <w:rPr>
          <w:sz w:val="24"/>
          <w:szCs w:val="24"/>
        </w:rPr>
        <w:t>pia.juergensdesaucedo@stadt-schwerte.de</w:t>
      </w:r>
    </w:p>
    <w:p w14:paraId="7C287E6C" w14:textId="77777777" w:rsidR="00CD0510" w:rsidRDefault="00CA099F">
      <w:pPr>
        <w:rPr>
          <w:sz w:val="24"/>
          <w:szCs w:val="24"/>
          <w:lang w:val="el-GR"/>
        </w:rPr>
      </w:pPr>
      <w:r>
        <w:rPr>
          <w:sz w:val="24"/>
          <w:szCs w:val="24"/>
          <w:lang w:val="el-GR"/>
        </w:rPr>
        <w:t>Η π</w:t>
      </w:r>
      <w:r>
        <w:rPr>
          <w:sz w:val="24"/>
          <w:szCs w:val="24"/>
        </w:rPr>
        <w:t xml:space="preserve">ροθεσμία </w:t>
      </w:r>
      <w:r>
        <w:rPr>
          <w:sz w:val="24"/>
          <w:szCs w:val="24"/>
          <w:lang w:val="el-GR"/>
        </w:rPr>
        <w:t>υ</w:t>
      </w:r>
      <w:r>
        <w:rPr>
          <w:sz w:val="24"/>
          <w:szCs w:val="24"/>
        </w:rPr>
        <w:t>ποβολής</w:t>
      </w:r>
      <w:r>
        <w:rPr>
          <w:sz w:val="24"/>
          <w:szCs w:val="24"/>
          <w:lang w:val="el-GR"/>
        </w:rPr>
        <w:t xml:space="preserve"> είναι η 9η Μαρτίου 2025</w:t>
      </w:r>
    </w:p>
    <w:p w14:paraId="388702ED" w14:textId="77777777" w:rsidR="00CD0510" w:rsidRDefault="00CD0510">
      <w:pPr>
        <w:rPr>
          <w:sz w:val="24"/>
          <w:szCs w:val="24"/>
        </w:rPr>
      </w:pPr>
    </w:p>
    <w:p w14:paraId="2E880428" w14:textId="77777777" w:rsidR="00CD0510" w:rsidRDefault="00CA099F">
      <w:pPr>
        <w:rPr>
          <w:b/>
          <w:bCs/>
          <w:sz w:val="24"/>
          <w:szCs w:val="24"/>
        </w:rPr>
      </w:pPr>
      <w:r>
        <w:rPr>
          <w:b/>
          <w:bCs/>
          <w:sz w:val="24"/>
          <w:szCs w:val="24"/>
        </w:rPr>
        <w:t xml:space="preserve">Βραβεία και </w:t>
      </w:r>
      <w:r>
        <w:rPr>
          <w:b/>
          <w:bCs/>
          <w:sz w:val="24"/>
          <w:szCs w:val="24"/>
          <w:lang w:val="el-GR"/>
        </w:rPr>
        <w:t>έ</w:t>
      </w:r>
      <w:r>
        <w:rPr>
          <w:b/>
          <w:bCs/>
          <w:sz w:val="24"/>
          <w:szCs w:val="24"/>
        </w:rPr>
        <w:t>κθεση</w:t>
      </w:r>
    </w:p>
    <w:p w14:paraId="33144601" w14:textId="77777777" w:rsidR="00CD0510" w:rsidRDefault="00CA099F">
      <w:pPr>
        <w:rPr>
          <w:sz w:val="24"/>
          <w:szCs w:val="24"/>
        </w:rPr>
      </w:pPr>
      <w:r>
        <w:rPr>
          <w:sz w:val="24"/>
          <w:szCs w:val="24"/>
        </w:rPr>
        <w:t>Οι τρεις καλύτερες συμμετοχές θα λάβουν βραβεία</w:t>
      </w:r>
      <w:r>
        <w:rPr>
          <w:sz w:val="24"/>
          <w:szCs w:val="24"/>
          <w:lang w:val="el-GR"/>
        </w:rPr>
        <w:t xml:space="preserve">, ενώ η </w:t>
      </w:r>
      <w:r>
        <w:rPr>
          <w:sz w:val="24"/>
          <w:szCs w:val="24"/>
        </w:rPr>
        <w:t xml:space="preserve">καλύτερη συμμετοχή από κάθε πόλη θα παρουσιαστεί σε επίσημη έκθεση στο κέντρο του Schwerte και θα συμπεριληφθεί σε ένα </w:t>
      </w:r>
      <w:r>
        <w:rPr>
          <w:sz w:val="24"/>
          <w:szCs w:val="24"/>
        </w:rPr>
        <w:t>ντοκιμαντέρ-λευκώμα.</w:t>
      </w:r>
    </w:p>
    <w:p w14:paraId="2BCE552E" w14:textId="77777777" w:rsidR="00CD0510" w:rsidRDefault="00CA099F">
      <w:pPr>
        <w:rPr>
          <w:sz w:val="24"/>
          <w:szCs w:val="24"/>
        </w:rPr>
      </w:pPr>
      <w:r>
        <w:rPr>
          <w:sz w:val="24"/>
          <w:szCs w:val="24"/>
          <w:lang w:val="el-GR"/>
        </w:rPr>
        <w:lastRenderedPageBreak/>
        <w:t xml:space="preserve">Ο δήμος Ιωαννιτών καλεί όλους τους νέους από 14-20 ετών να συμμετέχουν στο διαγωνισμό για να προβάλλουν τα Γιάννενα και τον πολιτισμό μας σε ένα διεθνές κοινό, αναπτύσσοντας </w:t>
      </w:r>
      <w:r>
        <w:rPr>
          <w:sz w:val="24"/>
          <w:szCs w:val="24"/>
        </w:rPr>
        <w:t xml:space="preserve">τις φωτογραφικές και συγγραφικές </w:t>
      </w:r>
      <w:r>
        <w:rPr>
          <w:sz w:val="24"/>
          <w:szCs w:val="24"/>
          <w:lang w:val="el-GR"/>
        </w:rPr>
        <w:t xml:space="preserve">τους </w:t>
      </w:r>
      <w:r>
        <w:rPr>
          <w:sz w:val="24"/>
          <w:szCs w:val="24"/>
        </w:rPr>
        <w:t>δεξιότητες</w:t>
      </w:r>
      <w:r>
        <w:rPr>
          <w:sz w:val="24"/>
          <w:szCs w:val="24"/>
          <w:lang w:val="el-GR"/>
        </w:rPr>
        <w:t xml:space="preserve">, καθώς επίσης και για να ενισχύσουν </w:t>
      </w:r>
      <w:r>
        <w:rPr>
          <w:sz w:val="24"/>
          <w:szCs w:val="24"/>
        </w:rPr>
        <w:t>τη φιλία και τη συνεργασία μεταξύ των ευρωπαϊκών πόλεων</w:t>
      </w:r>
      <w:r>
        <w:rPr>
          <w:sz w:val="24"/>
          <w:szCs w:val="24"/>
          <w:lang w:val="el-GR"/>
        </w:rPr>
        <w:t xml:space="preserve"> και γιατί όχι να κερδίσουν α</w:t>
      </w:r>
      <w:r>
        <w:rPr>
          <w:sz w:val="24"/>
          <w:szCs w:val="24"/>
        </w:rPr>
        <w:t>ναγνώριση και προβολή μέσα από μια διεθνή έκθεση.</w:t>
      </w:r>
    </w:p>
    <w:p w14:paraId="25A67DC2" w14:textId="77777777" w:rsidR="00CD0510" w:rsidRDefault="00CA099F">
      <w:pPr>
        <w:rPr>
          <w:sz w:val="24"/>
          <w:szCs w:val="24"/>
        </w:rPr>
      </w:pPr>
      <w:r>
        <w:rPr>
          <w:sz w:val="24"/>
          <w:szCs w:val="24"/>
        </w:rPr>
        <w:t xml:space="preserve">Μέσα από τη φωτογραφία, χτίζουμε γέφυρες επικοινωνίας και ενισχύουμε τους δεσμούς μεταξύ των </w:t>
      </w:r>
      <w:r>
        <w:rPr>
          <w:sz w:val="24"/>
          <w:szCs w:val="24"/>
          <w:lang w:val="el-GR"/>
        </w:rPr>
        <w:t xml:space="preserve">δήμων </w:t>
      </w:r>
      <w:r>
        <w:rPr>
          <w:sz w:val="24"/>
          <w:szCs w:val="24"/>
        </w:rPr>
        <w:t xml:space="preserve">μας. </w:t>
      </w:r>
    </w:p>
    <w:p w14:paraId="7F335038" w14:textId="77777777" w:rsidR="00CD0510" w:rsidRDefault="00CA099F">
      <w:pPr>
        <w:rPr>
          <w:sz w:val="24"/>
          <w:szCs w:val="24"/>
          <w:lang w:val="el-GR"/>
        </w:rPr>
      </w:pPr>
      <w:r>
        <w:rPr>
          <w:sz w:val="24"/>
          <w:szCs w:val="24"/>
        </w:rPr>
        <w:t>Γίνε μέρος αυτής της ξεχωριστής ευρωπαϊκής πρωτοβουλίας</w:t>
      </w:r>
      <w:r>
        <w:rPr>
          <w:sz w:val="24"/>
          <w:szCs w:val="24"/>
          <w:lang w:val="el-GR"/>
        </w:rPr>
        <w:t>.</w:t>
      </w:r>
    </w:p>
    <w:sectPr w:rsidR="00CD0510">
      <w:headerReference w:type="default" r:id="rI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82199" w14:textId="77777777" w:rsidR="00CA099F" w:rsidRDefault="00CA099F">
      <w:r>
        <w:separator/>
      </w:r>
    </w:p>
  </w:endnote>
  <w:endnote w:type="continuationSeparator" w:id="0">
    <w:p w14:paraId="7B5B7D53" w14:textId="77777777" w:rsidR="00CA099F" w:rsidRDefault="00CA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A360F" w14:textId="77777777" w:rsidR="00CA099F" w:rsidRDefault="00CA099F">
      <w:r>
        <w:separator/>
      </w:r>
    </w:p>
  </w:footnote>
  <w:footnote w:type="continuationSeparator" w:id="0">
    <w:p w14:paraId="25070B64" w14:textId="77777777" w:rsidR="00CA099F" w:rsidRDefault="00CA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92" w:type="dxa"/>
      <w:tblInd w:w="-214" w:type="dxa"/>
      <w:tblLayout w:type="fixed"/>
      <w:tblLook w:val="04A0" w:firstRow="1" w:lastRow="0" w:firstColumn="1" w:lastColumn="0" w:noHBand="0" w:noVBand="1"/>
    </w:tblPr>
    <w:tblGrid>
      <w:gridCol w:w="2802"/>
      <w:gridCol w:w="3402"/>
      <w:gridCol w:w="2288"/>
    </w:tblGrid>
    <w:tr w:rsidR="00CD0510" w14:paraId="2F81AB27" w14:textId="77777777">
      <w:trPr>
        <w:trHeight w:val="1682"/>
      </w:trPr>
      <w:tc>
        <w:tcPr>
          <w:tcW w:w="2802" w:type="dxa"/>
          <w:tcBorders>
            <w:bottom w:val="single" w:sz="4" w:space="0" w:color="000000"/>
          </w:tcBorders>
          <w:tcMar>
            <w:top w:w="0" w:type="dxa"/>
            <w:left w:w="108" w:type="dxa"/>
            <w:bottom w:w="0" w:type="dxa"/>
            <w:right w:w="108" w:type="dxa"/>
          </w:tcMar>
        </w:tcPr>
        <w:p w14:paraId="63EB003C" w14:textId="77777777" w:rsidR="00CD0510" w:rsidRDefault="00CA099F">
          <w:pPr>
            <w:jc w:val="center"/>
            <w:rPr>
              <w:rFonts w:ascii="Calibri" w:eastAsia="Calibri" w:hAnsi="Calibri" w:cs="Calibri"/>
              <w:kern w:val="2"/>
              <w:sz w:val="24"/>
              <w:szCs w:val="24"/>
            </w:rPr>
          </w:pPr>
          <w:r>
            <w:rPr>
              <w:rFonts w:ascii="Calibri" w:eastAsia="Calibri" w:hAnsi="Calibri" w:cs="Calibri"/>
              <w:noProof/>
              <w:kern w:val="2"/>
              <w:sz w:val="24"/>
              <w:szCs w:val="24"/>
              <w:lang w:eastAsia="el-GR"/>
            </w:rPr>
            <w:drawing>
              <wp:inline distT="0" distB="0" distL="0" distR="0" wp14:anchorId="451FDAFB" wp14:editId="7220A726">
                <wp:extent cx="762000" cy="6096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a:srcRect/>
                        <a:stretch>
                          <a:fillRect/>
                        </a:stretch>
                      </pic:blipFill>
                      <pic:spPr>
                        <a:xfrm>
                          <a:off x="0" y="0"/>
                          <a:ext cx="762000" cy="609600"/>
                        </a:xfrm>
                        <a:prstGeom prst="rect">
                          <a:avLst/>
                        </a:prstGeom>
                      </pic:spPr>
                    </pic:pic>
                  </a:graphicData>
                </a:graphic>
              </wp:inline>
            </w:drawing>
          </w:r>
        </w:p>
        <w:p w14:paraId="4974E02D" w14:textId="77777777" w:rsidR="00CD0510" w:rsidRDefault="00CD0510">
          <w:pPr>
            <w:rPr>
              <w:rFonts w:ascii="Calibri" w:eastAsia="Calibri" w:hAnsi="Calibri" w:cs="Calibri"/>
              <w:b/>
              <w:kern w:val="2"/>
              <w:sz w:val="24"/>
              <w:szCs w:val="24"/>
            </w:rPr>
          </w:pPr>
        </w:p>
        <w:p w14:paraId="23C90B25" w14:textId="77777777" w:rsidR="00CD0510" w:rsidRDefault="00CA099F">
          <w:pPr>
            <w:rPr>
              <w:rFonts w:ascii="Calibri" w:eastAsia="Calibri" w:hAnsi="Calibri" w:cs="Calibri"/>
              <w:b/>
              <w:kern w:val="2"/>
              <w:sz w:val="24"/>
              <w:szCs w:val="24"/>
            </w:rPr>
          </w:pPr>
          <w:r>
            <w:rPr>
              <w:rFonts w:ascii="Calibri" w:eastAsia="Calibri" w:hAnsi="Calibri" w:cs="Calibri"/>
              <w:b/>
              <w:kern w:val="2"/>
              <w:sz w:val="24"/>
              <w:szCs w:val="24"/>
            </w:rPr>
            <w:t>ΕΛΛΗΝΙΚΗ ΔΗΜΟΚΡΑΤΙΑ</w:t>
          </w:r>
        </w:p>
        <w:p w14:paraId="72BD5A63" w14:textId="77777777" w:rsidR="00CD0510" w:rsidRDefault="00CA099F">
          <w:pPr>
            <w:rPr>
              <w:rFonts w:ascii="Calibri" w:eastAsia="Calibri" w:hAnsi="Calibri" w:cs="Calibri"/>
              <w:b/>
              <w:kern w:val="2"/>
              <w:sz w:val="24"/>
              <w:szCs w:val="24"/>
            </w:rPr>
          </w:pPr>
          <w:r>
            <w:rPr>
              <w:rFonts w:ascii="Calibri" w:eastAsia="Calibri" w:hAnsi="Calibri" w:cs="Calibri"/>
              <w:b/>
              <w:kern w:val="2"/>
              <w:sz w:val="24"/>
              <w:szCs w:val="24"/>
            </w:rPr>
            <w:t>ΔΗΜΟΣ ΙΩΑΝΝΙΤΩΝ</w:t>
          </w:r>
        </w:p>
        <w:p w14:paraId="654180E6" w14:textId="77777777" w:rsidR="00CD0510" w:rsidRDefault="00CA099F">
          <w:pPr>
            <w:rPr>
              <w:rFonts w:ascii="Calibri" w:eastAsia="Calibri" w:hAnsi="Calibri" w:cs="Calibri"/>
              <w:b/>
              <w:kern w:val="2"/>
              <w:sz w:val="24"/>
              <w:szCs w:val="24"/>
            </w:rPr>
          </w:pPr>
          <w:r>
            <w:rPr>
              <w:rFonts w:ascii="Calibri" w:eastAsia="Calibri" w:hAnsi="Calibri" w:cs="Calibri"/>
              <w:b/>
              <w:kern w:val="2"/>
              <w:sz w:val="24"/>
              <w:szCs w:val="24"/>
            </w:rPr>
            <w:t>ΓΡΑΦΕΙΟ ΤΥΠΟΥ</w:t>
          </w:r>
        </w:p>
      </w:tc>
      <w:tc>
        <w:tcPr>
          <w:tcW w:w="3402" w:type="dxa"/>
          <w:tcBorders>
            <w:bottom w:val="single" w:sz="4" w:space="0" w:color="000000"/>
          </w:tcBorders>
          <w:tcMar>
            <w:top w:w="0" w:type="dxa"/>
            <w:left w:w="108" w:type="dxa"/>
            <w:bottom w:w="0" w:type="dxa"/>
            <w:right w:w="108" w:type="dxa"/>
          </w:tcMar>
        </w:tcPr>
        <w:p w14:paraId="1CFAD7FD" w14:textId="77777777" w:rsidR="00CD0510" w:rsidRDefault="00CD0510">
          <w:pPr>
            <w:jc w:val="center"/>
            <w:rPr>
              <w:rFonts w:ascii="Calibri" w:eastAsia="Calibri" w:hAnsi="Calibri" w:cs="Calibri"/>
              <w:kern w:val="2"/>
              <w:sz w:val="24"/>
              <w:szCs w:val="24"/>
            </w:rPr>
          </w:pPr>
        </w:p>
      </w:tc>
      <w:tc>
        <w:tcPr>
          <w:tcW w:w="2288" w:type="dxa"/>
          <w:tcBorders>
            <w:bottom w:val="single" w:sz="4" w:space="0" w:color="000000"/>
          </w:tcBorders>
          <w:tcMar>
            <w:top w:w="0" w:type="dxa"/>
            <w:left w:w="108" w:type="dxa"/>
            <w:bottom w:w="0" w:type="dxa"/>
            <w:right w:w="108" w:type="dxa"/>
          </w:tcMar>
        </w:tcPr>
        <w:p w14:paraId="5E3CD5FB" w14:textId="77777777" w:rsidR="00CD0510" w:rsidRDefault="00CA099F">
          <w:pPr>
            <w:jc w:val="center"/>
            <w:rPr>
              <w:rFonts w:ascii="Calibri" w:eastAsia="Calibri" w:hAnsi="Calibri" w:cs="Calibri"/>
              <w:b/>
              <w:kern w:val="2"/>
              <w:sz w:val="24"/>
              <w:szCs w:val="24"/>
            </w:rPr>
          </w:pPr>
          <w:r>
            <w:rPr>
              <w:rFonts w:ascii="Calibri" w:eastAsia="Calibri" w:hAnsi="Calibri" w:cs="Calibri"/>
              <w:i/>
              <w:noProof/>
              <w:kern w:val="2"/>
              <w:sz w:val="24"/>
              <w:szCs w:val="24"/>
              <w:lang w:eastAsia="el-GR"/>
            </w:rPr>
            <w:drawing>
              <wp:inline distT="0" distB="0" distL="0" distR="0" wp14:anchorId="69B94015" wp14:editId="02DC5966">
                <wp:extent cx="635000" cy="635000"/>
                <wp:effectExtent l="0" t="0" r="12700" b="12700"/>
                <wp:docPr id="4" name="image2.jpg"/>
                <wp:cNvGraphicFramePr/>
                <a:graphic xmlns:a="http://schemas.openxmlformats.org/drawingml/2006/main">
                  <a:graphicData uri="http://schemas.openxmlformats.org/drawingml/2006/picture">
                    <pic:pic xmlns:pic="http://schemas.openxmlformats.org/drawingml/2006/picture">
                      <pic:nvPicPr>
                        <pic:cNvPr id="4" name="image2.jpg"/>
                        <pic:cNvPicPr preferRelativeResize="0"/>
                      </pic:nvPicPr>
                      <pic:blipFill>
                        <a:blip r:embed="rId2"/>
                        <a:srcRect/>
                        <a:stretch>
                          <a:fillRect/>
                        </a:stretch>
                      </pic:blipFill>
                      <pic:spPr>
                        <a:xfrm>
                          <a:off x="0" y="0"/>
                          <a:ext cx="635000" cy="635000"/>
                        </a:xfrm>
                        <a:prstGeom prst="rect">
                          <a:avLst/>
                        </a:prstGeom>
                      </pic:spPr>
                    </pic:pic>
                  </a:graphicData>
                </a:graphic>
              </wp:inline>
            </w:drawing>
          </w:r>
        </w:p>
        <w:p w14:paraId="5EE9EC8D" w14:textId="77777777" w:rsidR="00CD0510" w:rsidRDefault="00CD0510">
          <w:pPr>
            <w:jc w:val="center"/>
            <w:rPr>
              <w:rFonts w:ascii="Calibri" w:eastAsia="Calibri" w:hAnsi="Calibri" w:cs="Calibri"/>
              <w:b/>
              <w:kern w:val="2"/>
              <w:sz w:val="24"/>
              <w:szCs w:val="24"/>
            </w:rPr>
          </w:pPr>
        </w:p>
        <w:p w14:paraId="4F24CC6A" w14:textId="77777777" w:rsidR="00CD0510" w:rsidRDefault="00CA099F">
          <w:pPr>
            <w:jc w:val="center"/>
            <w:rPr>
              <w:rFonts w:ascii="Calibri" w:eastAsia="Calibri" w:hAnsi="Calibri" w:cs="Calibri"/>
              <w:b/>
              <w:kern w:val="2"/>
              <w:sz w:val="24"/>
              <w:szCs w:val="24"/>
            </w:rPr>
          </w:pPr>
          <w:r>
            <w:rPr>
              <w:rFonts w:ascii="Calibri" w:eastAsia="Calibri" w:hAnsi="Calibri" w:cs="Calibri"/>
              <w:b/>
              <w:kern w:val="2"/>
              <w:sz w:val="24"/>
              <w:szCs w:val="24"/>
            </w:rPr>
            <w:t>Δ/ΝΣΗ: ΠΛ. Α. Παπανδρέου 5</w:t>
          </w:r>
        </w:p>
        <w:p w14:paraId="51C2EDA0" w14:textId="77777777" w:rsidR="00CD0510" w:rsidRDefault="00CA099F">
          <w:pPr>
            <w:jc w:val="center"/>
            <w:rPr>
              <w:rFonts w:ascii="Calibri" w:eastAsia="Calibri" w:hAnsi="Calibri" w:cs="Calibri"/>
              <w:b/>
              <w:kern w:val="2"/>
              <w:sz w:val="24"/>
              <w:szCs w:val="24"/>
            </w:rPr>
          </w:pPr>
          <w:r>
            <w:rPr>
              <w:rFonts w:ascii="Calibri" w:eastAsia="Calibri" w:hAnsi="Calibri" w:cs="Calibri"/>
              <w:b/>
              <w:kern w:val="2"/>
              <w:sz w:val="24"/>
              <w:szCs w:val="24"/>
            </w:rPr>
            <w:t>45221 – ΙΩΑΝΝΙΝΑ</w:t>
          </w:r>
        </w:p>
        <w:p w14:paraId="3E22FB47" w14:textId="77777777" w:rsidR="00CD0510" w:rsidRDefault="00CA099F">
          <w:pPr>
            <w:jc w:val="center"/>
            <w:rPr>
              <w:rFonts w:ascii="Calibri" w:eastAsia="Calibri" w:hAnsi="Calibri" w:cs="Calibri"/>
              <w:b/>
              <w:kern w:val="2"/>
              <w:sz w:val="24"/>
              <w:szCs w:val="24"/>
            </w:rPr>
          </w:pPr>
          <w:r>
            <w:rPr>
              <w:rFonts w:ascii="Calibri" w:eastAsia="Calibri" w:hAnsi="Calibri" w:cs="Calibri"/>
              <w:b/>
              <w:kern w:val="2"/>
              <w:sz w:val="24"/>
              <w:szCs w:val="24"/>
            </w:rPr>
            <w:t>ΤΗΛ.: 2651 3 61108</w:t>
          </w:r>
        </w:p>
        <w:p w14:paraId="5F0E98B3" w14:textId="77777777" w:rsidR="00CD0510" w:rsidRDefault="00CA099F">
          <w:pPr>
            <w:jc w:val="center"/>
            <w:rPr>
              <w:rFonts w:ascii="Calibri" w:eastAsia="Calibri" w:hAnsi="Calibri" w:cs="Calibri"/>
              <w:b/>
              <w:kern w:val="2"/>
              <w:sz w:val="24"/>
              <w:szCs w:val="24"/>
            </w:rPr>
          </w:pPr>
          <w:r>
            <w:rPr>
              <w:rFonts w:ascii="Calibri" w:eastAsia="Calibri" w:hAnsi="Calibri" w:cs="Calibri"/>
              <w:b/>
              <w:kern w:val="2"/>
              <w:sz w:val="24"/>
              <w:szCs w:val="24"/>
            </w:rPr>
            <w:t>Fax:   2651 0 26355</w:t>
          </w:r>
        </w:p>
        <w:p w14:paraId="4E04F6EC" w14:textId="77777777" w:rsidR="00CD0510" w:rsidRDefault="00CD0510">
          <w:pPr>
            <w:jc w:val="center"/>
            <w:rPr>
              <w:rFonts w:ascii="Calibri" w:eastAsia="Calibri" w:hAnsi="Calibri" w:cs="Calibri"/>
              <w:i/>
              <w:kern w:val="2"/>
              <w:sz w:val="24"/>
              <w:szCs w:val="24"/>
            </w:rPr>
          </w:pPr>
        </w:p>
      </w:tc>
    </w:tr>
  </w:tbl>
  <w:p w14:paraId="1C8FD4D5" w14:textId="77777777" w:rsidR="00CD0510" w:rsidRDefault="00CD0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CA3EBE"/>
    <w:rsid w:val="009D1247"/>
    <w:rsid w:val="00CA099F"/>
    <w:rsid w:val="00CD0510"/>
    <w:rsid w:val="298F4F7D"/>
    <w:rsid w:val="42CA3E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511843"/>
  <w15:docId w15:val="{50EE617F-1997-4C9B-8B78-1CB55C19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bidi="ar-SA"/>
    </w:rPr>
  </w:style>
  <w:style w:type="paragraph" w:styleId="Heading3">
    <w:name w:val="heading 3"/>
    <w:next w:val="Normal"/>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1955</Characters>
  <Application>Microsoft Office Word</Application>
  <DocSecurity>4</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alext</dc:creator>
  <cp:lastModifiedBy>ΚΛΕΟΝΙΚΗ ΦΑΤΟΥΡΟΥ</cp:lastModifiedBy>
  <cp:revision>2</cp:revision>
  <dcterms:created xsi:type="dcterms:W3CDTF">2025-02-20T07:45:00Z</dcterms:created>
  <dcterms:modified xsi:type="dcterms:W3CDTF">2025-02-20T07:45:00Z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1033-12.2.0.19821</vt:lpwstr>
  </property>
  <property fmtid="{D5CDD505-2E9C-101B-9397-08002B2CF9AE}" pid="3" name="ICV">
    <vt:lpwstr>69BC092F2C7E44DDBC54BEA9729D70FF_11</vt:lpwstr>
  </property>
</Properties>
</file>