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45CB5FEC" w:rsidR="00AE3F7E" w:rsidRPr="002755B9" w:rsidRDefault="00AE3F7E" w:rsidP="00AE3F7E">
            <w:pPr>
              <w:snapToGrid w:val="0"/>
              <w:ind w:firstLine="720"/>
              <w:jc w:val="both"/>
              <w:rPr>
                <w:rFonts w:ascii="Calibri" w:hAnsi="Calibri" w:cs="Calibri"/>
                <w:b/>
                <w:szCs w:val="22"/>
              </w:rPr>
            </w:pPr>
            <w:r>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6545A3F3" w14:textId="77777777" w:rsidR="00614724" w:rsidRDefault="00614724" w:rsidP="00932FA2">
      <w:pPr>
        <w:pStyle w:val="1"/>
        <w:spacing w:line="276" w:lineRule="auto"/>
        <w:rPr>
          <w:rFonts w:ascii="Times New Roman" w:hAnsi="Times New Roman"/>
          <w:sz w:val="24"/>
          <w:szCs w:val="24"/>
        </w:rPr>
      </w:pPr>
    </w:p>
    <w:p w14:paraId="535230D3" w14:textId="205E85F4" w:rsidR="00DB4F69" w:rsidRPr="00614724" w:rsidRDefault="00DB4F69" w:rsidP="00614724">
      <w:pPr>
        <w:pStyle w:val="1"/>
        <w:spacing w:line="276" w:lineRule="auto"/>
        <w:jc w:val="center"/>
        <w:rPr>
          <w:rFonts w:ascii="Times New Roman" w:hAnsi="Times New Roman"/>
          <w:sz w:val="24"/>
          <w:szCs w:val="24"/>
        </w:rPr>
      </w:pPr>
      <w:r w:rsidRPr="00614724">
        <w:rPr>
          <w:rFonts w:ascii="Times New Roman" w:hAnsi="Times New Roman"/>
          <w:sz w:val="24"/>
          <w:szCs w:val="24"/>
        </w:rPr>
        <w:t>ΠΡΟΣΚΛΗΣΗ ΕΚΔΗΛΩΣΗΣ ΕΝΔΙΑΦΕΡΟΝΤΟΣ</w:t>
      </w:r>
    </w:p>
    <w:p w14:paraId="13280245" w14:textId="77777777" w:rsidR="00DB4F69" w:rsidRPr="00614724" w:rsidRDefault="00DB4F69" w:rsidP="00614724">
      <w:pPr>
        <w:pStyle w:val="1"/>
        <w:spacing w:line="276" w:lineRule="auto"/>
        <w:jc w:val="center"/>
        <w:rPr>
          <w:rFonts w:ascii="Times New Roman" w:hAnsi="Times New Roman"/>
          <w:sz w:val="24"/>
          <w:szCs w:val="24"/>
        </w:rPr>
      </w:pPr>
      <w:r w:rsidRPr="00614724">
        <w:rPr>
          <w:rFonts w:ascii="Times New Roman" w:hAnsi="Times New Roman"/>
          <w:sz w:val="24"/>
          <w:szCs w:val="24"/>
        </w:rPr>
        <w:t>(Του άρθρου 118 του Ν. 4412/2016)</w:t>
      </w:r>
    </w:p>
    <w:p w14:paraId="00EBCEF6" w14:textId="77777777" w:rsidR="00D84EFE" w:rsidRPr="00614724" w:rsidRDefault="00D84EFE" w:rsidP="00614724">
      <w:pPr>
        <w:spacing w:line="276" w:lineRule="auto"/>
        <w:rPr>
          <w:rFonts w:ascii="Times New Roman" w:hAnsi="Times New Roman"/>
          <w:sz w:val="24"/>
          <w:szCs w:val="24"/>
        </w:rPr>
      </w:pPr>
    </w:p>
    <w:p w14:paraId="00355672" w14:textId="77777777" w:rsidR="00614724" w:rsidRDefault="00DB4F69" w:rsidP="00614724">
      <w:pPr>
        <w:spacing w:line="276" w:lineRule="auto"/>
        <w:ind w:firstLine="720"/>
        <w:jc w:val="both"/>
        <w:rPr>
          <w:rFonts w:ascii="Times New Roman" w:hAnsi="Times New Roman"/>
          <w:szCs w:val="22"/>
        </w:rPr>
      </w:pPr>
      <w:r w:rsidRPr="00614724">
        <w:rPr>
          <w:rFonts w:ascii="Times New Roman" w:hAnsi="Times New Roman"/>
          <w:szCs w:val="22"/>
        </w:rPr>
        <w:t xml:space="preserve"> </w:t>
      </w:r>
      <w:r w:rsidR="00DB742B" w:rsidRPr="00614724">
        <w:rPr>
          <w:rFonts w:ascii="Times New Roman" w:hAnsi="Times New Roman"/>
          <w:szCs w:val="22"/>
        </w:rPr>
        <w:t xml:space="preserve">Σε συνέχεια της Απόφασης Πρύτανη του Πανεπιστημίου Ιωαννίνων με </w:t>
      </w:r>
      <w:proofErr w:type="spellStart"/>
      <w:r w:rsidR="00DB742B" w:rsidRPr="00614724">
        <w:rPr>
          <w:rFonts w:ascii="Times New Roman" w:hAnsi="Times New Roman"/>
          <w:szCs w:val="22"/>
        </w:rPr>
        <w:t>αρ</w:t>
      </w:r>
      <w:proofErr w:type="spellEnd"/>
      <w:r w:rsidR="00DB742B" w:rsidRPr="00614724">
        <w:rPr>
          <w:rFonts w:ascii="Times New Roman" w:hAnsi="Times New Roman"/>
          <w:szCs w:val="22"/>
        </w:rPr>
        <w:t xml:space="preserve">. </w:t>
      </w:r>
      <w:proofErr w:type="spellStart"/>
      <w:r w:rsidR="00DB742B" w:rsidRPr="00614724">
        <w:rPr>
          <w:rFonts w:ascii="Times New Roman" w:hAnsi="Times New Roman"/>
          <w:szCs w:val="22"/>
        </w:rPr>
        <w:t>πρωτ</w:t>
      </w:r>
      <w:proofErr w:type="spellEnd"/>
      <w:r w:rsidR="00DB742B" w:rsidRPr="00614724">
        <w:rPr>
          <w:rFonts w:ascii="Times New Roman" w:hAnsi="Times New Roman"/>
          <w:szCs w:val="22"/>
        </w:rPr>
        <w:t xml:space="preserve">. </w:t>
      </w:r>
      <w:r w:rsidR="00215D44" w:rsidRPr="00614724">
        <w:rPr>
          <w:rFonts w:ascii="Times New Roman" w:hAnsi="Times New Roman"/>
          <w:szCs w:val="22"/>
        </w:rPr>
        <w:t>6240</w:t>
      </w:r>
      <w:r w:rsidR="0060597A" w:rsidRPr="00614724">
        <w:rPr>
          <w:rFonts w:ascii="Times New Roman" w:hAnsi="Times New Roman"/>
          <w:szCs w:val="22"/>
        </w:rPr>
        <w:t>/</w:t>
      </w:r>
      <w:r w:rsidR="00215D44" w:rsidRPr="00614724">
        <w:rPr>
          <w:rFonts w:ascii="Times New Roman" w:hAnsi="Times New Roman"/>
          <w:szCs w:val="22"/>
        </w:rPr>
        <w:t>13</w:t>
      </w:r>
      <w:r w:rsidR="0060597A" w:rsidRPr="00614724">
        <w:rPr>
          <w:rFonts w:ascii="Times New Roman" w:hAnsi="Times New Roman"/>
          <w:szCs w:val="22"/>
        </w:rPr>
        <w:t>-0</w:t>
      </w:r>
      <w:r w:rsidR="00215D44" w:rsidRPr="00614724">
        <w:rPr>
          <w:rFonts w:ascii="Times New Roman" w:hAnsi="Times New Roman"/>
          <w:szCs w:val="22"/>
        </w:rPr>
        <w:t>2</w:t>
      </w:r>
      <w:r w:rsidR="0060597A" w:rsidRPr="00614724">
        <w:rPr>
          <w:rFonts w:ascii="Times New Roman" w:hAnsi="Times New Roman"/>
          <w:szCs w:val="22"/>
        </w:rPr>
        <w:t>-2025 (ΑΔΑΜ:</w:t>
      </w:r>
      <w:r w:rsidR="00614724" w:rsidRPr="00614724">
        <w:rPr>
          <w:rFonts w:ascii="Times New Roman" w:hAnsi="Times New Roman"/>
          <w:szCs w:val="22"/>
        </w:rPr>
        <w:t xml:space="preserve"> </w:t>
      </w:r>
      <w:r w:rsidR="0060597A" w:rsidRPr="00614724">
        <w:rPr>
          <w:rFonts w:ascii="Times New Roman" w:hAnsi="Times New Roman"/>
          <w:szCs w:val="22"/>
        </w:rPr>
        <w:t>25REQ016</w:t>
      </w:r>
      <w:r w:rsidR="00215D44" w:rsidRPr="00614724">
        <w:rPr>
          <w:rFonts w:ascii="Times New Roman" w:hAnsi="Times New Roman"/>
          <w:szCs w:val="22"/>
        </w:rPr>
        <w:t>302585</w:t>
      </w:r>
      <w:r w:rsidR="0060597A" w:rsidRPr="00614724">
        <w:rPr>
          <w:rFonts w:ascii="Times New Roman" w:hAnsi="Times New Roman"/>
          <w:szCs w:val="22"/>
        </w:rPr>
        <w:t>, ΑΔΑ:</w:t>
      </w:r>
      <w:r w:rsidR="00614724" w:rsidRPr="00614724">
        <w:rPr>
          <w:rFonts w:ascii="Times New Roman" w:hAnsi="Times New Roman"/>
          <w:szCs w:val="22"/>
        </w:rPr>
        <w:t xml:space="preserve"> </w:t>
      </w:r>
      <w:r w:rsidR="00215D44" w:rsidRPr="00614724">
        <w:rPr>
          <w:rFonts w:ascii="Times New Roman" w:hAnsi="Times New Roman"/>
          <w:szCs w:val="22"/>
        </w:rPr>
        <w:t>9Τ5649Β7Η-Ω5Μ</w:t>
      </w:r>
      <w:r w:rsidR="0060597A" w:rsidRPr="00614724">
        <w:rPr>
          <w:rFonts w:ascii="Times New Roman" w:hAnsi="Times New Roman"/>
          <w:szCs w:val="22"/>
        </w:rPr>
        <w:t>)</w:t>
      </w:r>
      <w:r w:rsidR="00DB742B" w:rsidRPr="00614724">
        <w:rPr>
          <w:rFonts w:ascii="Times New Roman" w:hAnsi="Times New Roman"/>
          <w:szCs w:val="22"/>
        </w:rPr>
        <w:t>, τ</w:t>
      </w:r>
      <w:r w:rsidRPr="00614724">
        <w:rPr>
          <w:rFonts w:ascii="Times New Roman" w:hAnsi="Times New Roman"/>
          <w:szCs w:val="22"/>
        </w:rPr>
        <w:t xml:space="preserve">ο Πανεπιστήμιο Ιωαννίνων καλεί όλους </w:t>
      </w:r>
      <w:r w:rsidR="00BA6724" w:rsidRPr="00614724">
        <w:rPr>
          <w:rFonts w:ascii="Times New Roman" w:hAnsi="Times New Roman"/>
          <w:szCs w:val="22"/>
        </w:rPr>
        <w:t>όσο</w:t>
      </w:r>
      <w:r w:rsidR="00304BCB" w:rsidRPr="00614724">
        <w:rPr>
          <w:rFonts w:ascii="Times New Roman" w:hAnsi="Times New Roman"/>
          <w:szCs w:val="22"/>
        </w:rPr>
        <w:t>ι</w:t>
      </w:r>
      <w:r w:rsidRPr="00614724">
        <w:rPr>
          <w:rFonts w:ascii="Times New Roman" w:hAnsi="Times New Roman"/>
          <w:szCs w:val="22"/>
        </w:rPr>
        <w:t xml:space="preserve"> ενδιαφέροντα</w:t>
      </w:r>
      <w:r w:rsidR="00A1170A" w:rsidRPr="00614724">
        <w:rPr>
          <w:rFonts w:ascii="Times New Roman" w:hAnsi="Times New Roman"/>
          <w:szCs w:val="22"/>
        </w:rPr>
        <w:t>ι να καταθέσουν προσφορά</w:t>
      </w:r>
      <w:r w:rsidR="00CF73E5" w:rsidRPr="00614724">
        <w:rPr>
          <w:rFonts w:ascii="Times New Roman" w:hAnsi="Times New Roman"/>
          <w:szCs w:val="22"/>
        </w:rPr>
        <w:t xml:space="preserve"> για </w:t>
      </w:r>
      <w:r w:rsidR="00566913" w:rsidRPr="00614724">
        <w:rPr>
          <w:rFonts w:ascii="Times New Roman" w:hAnsi="Times New Roman"/>
          <w:szCs w:val="22"/>
        </w:rPr>
        <w:t>τ</w:t>
      </w:r>
      <w:r w:rsidR="00215D44" w:rsidRPr="00614724">
        <w:rPr>
          <w:rFonts w:ascii="Times New Roman" w:hAnsi="Times New Roman"/>
          <w:szCs w:val="22"/>
        </w:rPr>
        <w:t>ην</w:t>
      </w:r>
      <w:r w:rsidR="00ED21D6" w:rsidRPr="00614724">
        <w:rPr>
          <w:rFonts w:ascii="Times New Roman" w:hAnsi="Times New Roman"/>
          <w:szCs w:val="22"/>
        </w:rPr>
        <w:t xml:space="preserve"> </w:t>
      </w:r>
      <w:r w:rsidR="0060597A" w:rsidRPr="00614724">
        <w:rPr>
          <w:rFonts w:ascii="Times New Roman" w:hAnsi="Times New Roman"/>
          <w:b/>
          <w:bCs/>
          <w:szCs w:val="22"/>
        </w:rPr>
        <w:t>«</w:t>
      </w:r>
      <w:r w:rsidR="00215D44" w:rsidRPr="00614724">
        <w:rPr>
          <w:rFonts w:ascii="Times New Roman" w:hAnsi="Times New Roman"/>
          <w:b/>
          <w:bCs/>
          <w:szCs w:val="22"/>
        </w:rPr>
        <w:t>ΠΡΟΜΗΘΕΙΑ ΚΑΙ ΤΟΠΟΘΕΤΗΣΗ ΠΙΝΑΚΙΔΩΝ ΣΗΜΑΝΣΗΣ ΕΣΩΤΕΡΙΚΩΝ ΚΑΙ ΕΞΩΤΕΡΙΚΩΝ ΧΩΡΩΝ ΤΗΣ ΠΑΝ/ΛΗΣ ΙΩΑΝΝΙΝΩΝ για τα έτη 2025-2026</w:t>
      </w:r>
      <w:r w:rsidR="0060597A" w:rsidRPr="00614724">
        <w:rPr>
          <w:rFonts w:ascii="Times New Roman" w:hAnsi="Times New Roman"/>
          <w:b/>
          <w:bCs/>
          <w:szCs w:val="22"/>
        </w:rPr>
        <w:t>»</w:t>
      </w:r>
      <w:r w:rsidR="0060597A" w:rsidRPr="00614724">
        <w:rPr>
          <w:rFonts w:ascii="Times New Roman" w:hAnsi="Times New Roman"/>
          <w:szCs w:val="22"/>
        </w:rPr>
        <w:t>, CPV:</w:t>
      </w:r>
      <w:r w:rsidR="00614724" w:rsidRPr="00614724">
        <w:rPr>
          <w:rFonts w:ascii="Times New Roman" w:hAnsi="Times New Roman"/>
          <w:szCs w:val="22"/>
        </w:rPr>
        <w:t xml:space="preserve"> </w:t>
      </w:r>
      <w:r w:rsidR="00215D44" w:rsidRPr="00614724">
        <w:rPr>
          <w:rFonts w:ascii="Times New Roman" w:hAnsi="Times New Roman"/>
          <w:szCs w:val="22"/>
        </w:rPr>
        <w:t>34992000-7</w:t>
      </w:r>
      <w:r w:rsidR="00614724" w:rsidRPr="00614724">
        <w:rPr>
          <w:rFonts w:ascii="Times New Roman" w:hAnsi="Times New Roman"/>
          <w:szCs w:val="22"/>
        </w:rPr>
        <w:t xml:space="preserve">, </w:t>
      </w:r>
      <w:r w:rsidR="0060597A" w:rsidRPr="00614724">
        <w:rPr>
          <w:rFonts w:ascii="Times New Roman" w:hAnsi="Times New Roman"/>
          <w:szCs w:val="22"/>
        </w:rPr>
        <w:t xml:space="preserve">συνολικού  προϋπολογισμού </w:t>
      </w:r>
      <w:r w:rsidR="00215D44" w:rsidRPr="00614724">
        <w:rPr>
          <w:rFonts w:ascii="Times New Roman" w:hAnsi="Times New Roman"/>
          <w:b/>
          <w:bCs/>
          <w:szCs w:val="22"/>
        </w:rPr>
        <w:t>7.402,80</w:t>
      </w:r>
      <w:r w:rsidR="0060597A" w:rsidRPr="00614724">
        <w:rPr>
          <w:rFonts w:ascii="Times New Roman" w:hAnsi="Times New Roman"/>
          <w:b/>
          <w:bCs/>
          <w:szCs w:val="22"/>
        </w:rPr>
        <w:t>€</w:t>
      </w:r>
      <w:r w:rsidR="0060597A" w:rsidRPr="00614724">
        <w:rPr>
          <w:rFonts w:ascii="Times New Roman" w:hAnsi="Times New Roman"/>
          <w:szCs w:val="22"/>
        </w:rPr>
        <w:t xml:space="preserve"> με ΦΠΑ 24% (</w:t>
      </w:r>
      <w:r w:rsidR="00215D44" w:rsidRPr="00614724">
        <w:rPr>
          <w:rFonts w:ascii="Times New Roman" w:hAnsi="Times New Roman"/>
          <w:szCs w:val="22"/>
        </w:rPr>
        <w:t>5.970,00</w:t>
      </w:r>
      <w:r w:rsidR="0060597A" w:rsidRPr="00614724">
        <w:rPr>
          <w:rFonts w:ascii="Times New Roman" w:hAnsi="Times New Roman"/>
          <w:szCs w:val="22"/>
        </w:rPr>
        <w:t>€ χωρίς ΦΠΑ 24%).</w:t>
      </w:r>
    </w:p>
    <w:p w14:paraId="6052101A" w14:textId="77777777" w:rsidR="00614724" w:rsidRPr="00614724" w:rsidRDefault="00290BA4" w:rsidP="00614724">
      <w:pPr>
        <w:spacing w:line="276" w:lineRule="auto"/>
        <w:ind w:firstLine="720"/>
        <w:jc w:val="both"/>
        <w:rPr>
          <w:rFonts w:ascii="Times New Roman" w:hAnsi="Times New Roman"/>
          <w:b/>
          <w:bCs/>
          <w:szCs w:val="22"/>
          <w:u w:val="single"/>
        </w:rPr>
      </w:pPr>
      <w:r w:rsidRPr="00614724">
        <w:rPr>
          <w:rFonts w:ascii="Times New Roman" w:hAnsi="Times New Roman"/>
          <w:b/>
          <w:bCs/>
          <w:szCs w:val="22"/>
          <w:u w:val="single"/>
        </w:rPr>
        <w:t>Κ</w:t>
      </w:r>
      <w:r w:rsidR="00DB4F69" w:rsidRPr="00614724">
        <w:rPr>
          <w:rFonts w:ascii="Times New Roman" w:hAnsi="Times New Roman"/>
          <w:b/>
          <w:bCs/>
          <w:szCs w:val="22"/>
          <w:u w:val="single"/>
        </w:rPr>
        <w:t xml:space="preserve">ριτήριο </w:t>
      </w:r>
      <w:r w:rsidR="00427766" w:rsidRPr="00614724">
        <w:rPr>
          <w:rFonts w:ascii="Times New Roman" w:hAnsi="Times New Roman"/>
          <w:b/>
          <w:bCs/>
          <w:szCs w:val="22"/>
          <w:u w:val="single"/>
        </w:rPr>
        <w:t>επιλογής</w:t>
      </w:r>
      <w:r w:rsidR="00B15E17" w:rsidRPr="00614724">
        <w:rPr>
          <w:rFonts w:ascii="Times New Roman" w:hAnsi="Times New Roman"/>
          <w:b/>
          <w:bCs/>
          <w:szCs w:val="22"/>
          <w:u w:val="single"/>
        </w:rPr>
        <w:t xml:space="preserve"> </w:t>
      </w:r>
      <w:r w:rsidRPr="00614724">
        <w:rPr>
          <w:rFonts w:ascii="Times New Roman" w:hAnsi="Times New Roman"/>
          <w:b/>
          <w:bCs/>
          <w:szCs w:val="22"/>
          <w:u w:val="single"/>
        </w:rPr>
        <w:t>αποτελεί</w:t>
      </w:r>
      <w:r w:rsidR="00DB4F69" w:rsidRPr="00614724">
        <w:rPr>
          <w:rFonts w:ascii="Times New Roman" w:hAnsi="Times New Roman"/>
          <w:b/>
          <w:bCs/>
          <w:szCs w:val="22"/>
          <w:u w:val="single"/>
        </w:rPr>
        <w:t xml:space="preserve"> η χαμηλότερη τιμή προσφοράς. </w:t>
      </w:r>
    </w:p>
    <w:p w14:paraId="12376247" w14:textId="77777777" w:rsidR="00614724" w:rsidRDefault="00614724" w:rsidP="00614724">
      <w:pPr>
        <w:spacing w:line="276" w:lineRule="auto"/>
        <w:ind w:firstLine="720"/>
        <w:jc w:val="both"/>
        <w:rPr>
          <w:rFonts w:ascii="Times New Roman" w:hAnsi="Times New Roman"/>
          <w:szCs w:val="22"/>
        </w:rPr>
      </w:pPr>
    </w:p>
    <w:p w14:paraId="499EDC0C" w14:textId="325C18FD" w:rsidR="00614724" w:rsidRDefault="009B6DA7" w:rsidP="00614724">
      <w:pPr>
        <w:spacing w:line="276" w:lineRule="auto"/>
        <w:ind w:firstLine="720"/>
        <w:jc w:val="both"/>
        <w:rPr>
          <w:rFonts w:ascii="Times New Roman" w:hAnsi="Times New Roman"/>
          <w:szCs w:val="22"/>
        </w:rPr>
      </w:pPr>
      <w:r w:rsidRPr="00614724">
        <w:rPr>
          <w:rFonts w:ascii="Times New Roman" w:hAnsi="Times New Roman"/>
          <w:szCs w:val="22"/>
        </w:rPr>
        <w:t xml:space="preserve">Η παρούσα δαπάνη </w:t>
      </w:r>
      <w:r w:rsidR="00A1170A" w:rsidRPr="00614724">
        <w:rPr>
          <w:rFonts w:ascii="Times New Roman" w:hAnsi="Times New Roman"/>
          <w:szCs w:val="22"/>
        </w:rPr>
        <w:t>θα καλυφθεί από τον Τακτικό Προϋπολογισμό</w:t>
      </w:r>
      <w:r w:rsidR="00E34CC5" w:rsidRPr="00614724">
        <w:rPr>
          <w:rFonts w:ascii="Times New Roman" w:hAnsi="Times New Roman"/>
          <w:szCs w:val="22"/>
        </w:rPr>
        <w:t xml:space="preserve"> </w:t>
      </w:r>
      <w:r w:rsidR="00A1170A" w:rsidRPr="00614724">
        <w:rPr>
          <w:rFonts w:ascii="Times New Roman" w:hAnsi="Times New Roman"/>
          <w:szCs w:val="22"/>
        </w:rPr>
        <w:t xml:space="preserve">του </w:t>
      </w:r>
      <w:r w:rsidR="00427766" w:rsidRPr="00614724">
        <w:rPr>
          <w:rFonts w:ascii="Times New Roman" w:hAnsi="Times New Roman"/>
          <w:szCs w:val="22"/>
        </w:rPr>
        <w:t>Πανεπιστημίου Ιωαννίνων</w:t>
      </w:r>
      <w:r w:rsidR="00614724" w:rsidRPr="00614724">
        <w:rPr>
          <w:rFonts w:ascii="Times New Roman" w:hAnsi="Times New Roman"/>
          <w:szCs w:val="22"/>
        </w:rPr>
        <w:t xml:space="preserve"> σε βάρος του </w:t>
      </w:r>
      <w:r w:rsidR="00A1170A" w:rsidRPr="00614724">
        <w:rPr>
          <w:rFonts w:ascii="Times New Roman" w:hAnsi="Times New Roman"/>
          <w:szCs w:val="22"/>
        </w:rPr>
        <w:t>Κ.Α</w:t>
      </w:r>
      <w:r w:rsidR="005F5CA7" w:rsidRPr="00614724">
        <w:rPr>
          <w:rFonts w:ascii="Times New Roman" w:hAnsi="Times New Roman"/>
          <w:szCs w:val="22"/>
        </w:rPr>
        <w:t>.Ε.</w:t>
      </w:r>
      <w:r w:rsidR="00A430CE" w:rsidRPr="00614724">
        <w:rPr>
          <w:rFonts w:ascii="Times New Roman" w:hAnsi="Times New Roman"/>
          <w:szCs w:val="22"/>
        </w:rPr>
        <w:t xml:space="preserve"> </w:t>
      </w:r>
      <w:r w:rsidR="00215D44" w:rsidRPr="00614724">
        <w:rPr>
          <w:rFonts w:ascii="Times New Roman" w:hAnsi="Times New Roman"/>
          <w:szCs w:val="22"/>
        </w:rPr>
        <w:t>1899</w:t>
      </w:r>
      <w:r w:rsidR="00DE248A" w:rsidRPr="00614724">
        <w:rPr>
          <w:rFonts w:ascii="Times New Roman" w:hAnsi="Times New Roman"/>
          <w:szCs w:val="22"/>
        </w:rPr>
        <w:t>Α</w:t>
      </w:r>
      <w:r w:rsidR="0092111F" w:rsidRPr="00614724">
        <w:rPr>
          <w:rFonts w:ascii="Times New Roman" w:hAnsi="Times New Roman"/>
          <w:szCs w:val="22"/>
        </w:rPr>
        <w:t>.</w:t>
      </w:r>
    </w:p>
    <w:p w14:paraId="40F22FEF" w14:textId="689C275C" w:rsidR="00FE4102" w:rsidRPr="00614724" w:rsidRDefault="00134C64" w:rsidP="00614724">
      <w:pPr>
        <w:spacing w:line="276" w:lineRule="auto"/>
        <w:ind w:firstLine="720"/>
        <w:jc w:val="both"/>
        <w:rPr>
          <w:rFonts w:ascii="Times New Roman" w:hAnsi="Times New Roman"/>
          <w:szCs w:val="22"/>
        </w:rPr>
      </w:pPr>
      <w:r w:rsidRPr="00614724">
        <w:rPr>
          <w:rFonts w:ascii="Times New Roman" w:hAnsi="Times New Roman"/>
          <w:szCs w:val="22"/>
        </w:rPr>
        <w:t>Παρακαλούμε, αφού λάβετε υπόψη τους όρους της Πρόσκλησης, να καταθέσετε το</w:t>
      </w:r>
      <w:r w:rsidR="00FB388C" w:rsidRPr="00614724">
        <w:rPr>
          <w:rFonts w:ascii="Times New Roman" w:hAnsi="Times New Roman"/>
          <w:szCs w:val="22"/>
        </w:rPr>
        <w:t>ν</w:t>
      </w:r>
      <w:r w:rsidRPr="00614724">
        <w:rPr>
          <w:rFonts w:ascii="Times New Roman" w:hAnsi="Times New Roman"/>
          <w:szCs w:val="22"/>
        </w:rPr>
        <w:t xml:space="preserve"> φάκελο </w:t>
      </w:r>
      <w:r w:rsidR="00DE01C3" w:rsidRPr="00614724">
        <w:rPr>
          <w:rFonts w:ascii="Times New Roman" w:hAnsi="Times New Roman"/>
          <w:szCs w:val="22"/>
        </w:rPr>
        <w:t>της</w:t>
      </w:r>
      <w:r w:rsidRPr="00614724">
        <w:rPr>
          <w:rFonts w:ascii="Times New Roman" w:hAnsi="Times New Roman"/>
          <w:szCs w:val="22"/>
        </w:rPr>
        <w:t xml:space="preserve"> προσφορά</w:t>
      </w:r>
      <w:r w:rsidR="00DE01C3" w:rsidRPr="00614724">
        <w:rPr>
          <w:rFonts w:ascii="Times New Roman" w:hAnsi="Times New Roman"/>
          <w:szCs w:val="22"/>
        </w:rPr>
        <w:t xml:space="preserve"> σας</w:t>
      </w:r>
      <w:r w:rsidRPr="00614724">
        <w:rPr>
          <w:rFonts w:ascii="Times New Roman" w:hAnsi="Times New Roman"/>
          <w:szCs w:val="22"/>
        </w:rPr>
        <w:t xml:space="preserve">, </w:t>
      </w:r>
      <w:r w:rsidR="00427766" w:rsidRPr="00614724">
        <w:rPr>
          <w:rFonts w:ascii="Times New Roman" w:hAnsi="Times New Roman"/>
          <w:szCs w:val="22"/>
          <w:shd w:val="clear" w:color="auto" w:fill="FFFFFF" w:themeFill="background1"/>
        </w:rPr>
        <w:t>στο Τμήμα Προμηθειών</w:t>
      </w:r>
      <w:r w:rsidR="00DE01C3" w:rsidRPr="00614724">
        <w:rPr>
          <w:rFonts w:ascii="Times New Roman" w:hAnsi="Times New Roman"/>
          <w:szCs w:val="22"/>
          <w:shd w:val="clear" w:color="auto" w:fill="FFFFFF" w:themeFill="background1"/>
        </w:rPr>
        <w:t xml:space="preserve"> -</w:t>
      </w:r>
      <w:r w:rsidR="00427766" w:rsidRPr="00614724">
        <w:rPr>
          <w:rFonts w:ascii="Times New Roman" w:hAnsi="Times New Roman"/>
          <w:szCs w:val="22"/>
          <w:shd w:val="clear" w:color="auto" w:fill="FFFFFF" w:themeFill="background1"/>
        </w:rPr>
        <w:t xml:space="preserve"> Διεύθυνση Οικονομικής</w:t>
      </w:r>
      <w:r w:rsidR="00427766" w:rsidRPr="00614724">
        <w:rPr>
          <w:rFonts w:ascii="Times New Roman" w:hAnsi="Times New Roman"/>
          <w:szCs w:val="22"/>
        </w:rPr>
        <w:t xml:space="preserve"> Διαχείρισης</w:t>
      </w:r>
      <w:r w:rsidR="00E029D4" w:rsidRPr="00614724">
        <w:rPr>
          <w:rFonts w:ascii="Times New Roman" w:hAnsi="Times New Roman"/>
          <w:szCs w:val="22"/>
        </w:rPr>
        <w:t xml:space="preserve"> – Πανεπιστήμιο Ιωαννίνων</w:t>
      </w:r>
      <w:r w:rsidR="00427766" w:rsidRPr="00614724">
        <w:rPr>
          <w:rFonts w:ascii="Times New Roman" w:hAnsi="Times New Roman"/>
          <w:szCs w:val="22"/>
        </w:rPr>
        <w:t xml:space="preserve">  (</w:t>
      </w:r>
      <w:r w:rsidR="00DE01C3" w:rsidRPr="00614724">
        <w:rPr>
          <w:rFonts w:ascii="Times New Roman" w:hAnsi="Times New Roman"/>
          <w:szCs w:val="22"/>
        </w:rPr>
        <w:t>ΜΕΤΑΒΑΤΙΚΟ ΚΤΙΡΙΟ</w:t>
      </w:r>
      <w:r w:rsidR="00427766" w:rsidRPr="00614724">
        <w:rPr>
          <w:rFonts w:ascii="Times New Roman" w:hAnsi="Times New Roman"/>
          <w:szCs w:val="22"/>
        </w:rPr>
        <w:t xml:space="preserve"> 2</w:t>
      </w:r>
      <w:r w:rsidR="00427766" w:rsidRPr="00614724">
        <w:rPr>
          <w:rFonts w:ascii="Times New Roman" w:hAnsi="Times New Roman"/>
          <w:szCs w:val="22"/>
          <w:vertAlign w:val="superscript"/>
        </w:rPr>
        <w:t>ος</w:t>
      </w:r>
      <w:r w:rsidR="00427766" w:rsidRPr="00614724">
        <w:rPr>
          <w:rFonts w:ascii="Times New Roman" w:hAnsi="Times New Roman"/>
          <w:szCs w:val="22"/>
        </w:rPr>
        <w:t xml:space="preserve">  Όροφος Πανεπιστημιούπολη) </w:t>
      </w:r>
      <w:r w:rsidRPr="00614724">
        <w:rPr>
          <w:rFonts w:ascii="Times New Roman" w:hAnsi="Times New Roman"/>
          <w:szCs w:val="22"/>
        </w:rPr>
        <w:t xml:space="preserve">μέχρι τις </w:t>
      </w:r>
    </w:p>
    <w:p w14:paraId="06B07681" w14:textId="77777777" w:rsidR="001B3FCA" w:rsidRPr="00614724" w:rsidRDefault="001B3FCA" w:rsidP="00614724">
      <w:pPr>
        <w:pStyle w:val="a4"/>
        <w:widowControl w:val="0"/>
        <w:tabs>
          <w:tab w:val="clear" w:pos="-720"/>
        </w:tabs>
        <w:suppressAutoHyphens w:val="0"/>
        <w:spacing w:line="276" w:lineRule="auto"/>
        <w:ind w:left="426"/>
        <w:jc w:val="center"/>
        <w:rPr>
          <w:rFonts w:ascii="Times New Roman" w:hAnsi="Times New Roman"/>
          <w:b/>
          <w:bCs/>
          <w:szCs w:val="22"/>
        </w:rPr>
      </w:pPr>
    </w:p>
    <w:p w14:paraId="603E5D17" w14:textId="358A6CFD" w:rsidR="004243C3" w:rsidRPr="00614724" w:rsidRDefault="00215D44" w:rsidP="00614724">
      <w:pPr>
        <w:pStyle w:val="a4"/>
        <w:widowControl w:val="0"/>
        <w:tabs>
          <w:tab w:val="clear" w:pos="-720"/>
        </w:tabs>
        <w:suppressAutoHyphens w:val="0"/>
        <w:spacing w:line="276" w:lineRule="auto"/>
        <w:ind w:left="426"/>
        <w:jc w:val="center"/>
        <w:rPr>
          <w:rFonts w:ascii="Times New Roman" w:hAnsi="Times New Roman"/>
          <w:b/>
          <w:bCs/>
          <w:szCs w:val="22"/>
        </w:rPr>
      </w:pPr>
      <w:r w:rsidRPr="00614724">
        <w:rPr>
          <w:rFonts w:ascii="Times New Roman" w:hAnsi="Times New Roman"/>
          <w:b/>
          <w:bCs/>
          <w:szCs w:val="22"/>
        </w:rPr>
        <w:t>10</w:t>
      </w:r>
      <w:r w:rsidR="00FE4102" w:rsidRPr="00614724">
        <w:rPr>
          <w:rFonts w:ascii="Times New Roman" w:hAnsi="Times New Roman"/>
          <w:b/>
          <w:bCs/>
          <w:szCs w:val="22"/>
        </w:rPr>
        <w:t>/</w:t>
      </w:r>
      <w:r w:rsidR="007B552A" w:rsidRPr="00614724">
        <w:rPr>
          <w:rFonts w:ascii="Times New Roman" w:hAnsi="Times New Roman"/>
          <w:b/>
          <w:bCs/>
          <w:szCs w:val="22"/>
        </w:rPr>
        <w:t>0</w:t>
      </w:r>
      <w:r w:rsidRPr="00614724">
        <w:rPr>
          <w:rFonts w:ascii="Times New Roman" w:hAnsi="Times New Roman"/>
          <w:b/>
          <w:bCs/>
          <w:szCs w:val="22"/>
        </w:rPr>
        <w:t>3</w:t>
      </w:r>
      <w:r w:rsidR="00FE4102" w:rsidRPr="00614724">
        <w:rPr>
          <w:rFonts w:ascii="Times New Roman" w:hAnsi="Times New Roman"/>
          <w:b/>
          <w:bCs/>
          <w:szCs w:val="22"/>
        </w:rPr>
        <w:t>/202</w:t>
      </w:r>
      <w:r w:rsidR="007B552A" w:rsidRPr="00614724">
        <w:rPr>
          <w:rFonts w:ascii="Times New Roman" w:hAnsi="Times New Roman"/>
          <w:b/>
          <w:bCs/>
          <w:szCs w:val="22"/>
        </w:rPr>
        <w:t>5</w:t>
      </w:r>
      <w:r w:rsidR="00FE4102" w:rsidRPr="00614724">
        <w:rPr>
          <w:rFonts w:ascii="Times New Roman" w:hAnsi="Times New Roman"/>
          <w:b/>
          <w:bCs/>
          <w:szCs w:val="22"/>
        </w:rPr>
        <w:t xml:space="preserve"> ΗΜΕΡΑ </w:t>
      </w:r>
      <w:r w:rsidRPr="00614724">
        <w:rPr>
          <w:rFonts w:ascii="Times New Roman" w:hAnsi="Times New Roman"/>
          <w:b/>
          <w:bCs/>
          <w:szCs w:val="22"/>
        </w:rPr>
        <w:t>ΔΕΥΤΕΡΑ</w:t>
      </w:r>
      <w:r w:rsidR="00FE4102" w:rsidRPr="00614724">
        <w:rPr>
          <w:rFonts w:ascii="Times New Roman" w:hAnsi="Times New Roman"/>
          <w:b/>
          <w:bCs/>
          <w:szCs w:val="22"/>
        </w:rPr>
        <w:t xml:space="preserve"> ΚΑΙ ΩΡΑ 11.00 Π</w:t>
      </w:r>
      <w:r w:rsidR="00927853" w:rsidRPr="00614724">
        <w:rPr>
          <w:rFonts w:ascii="Times New Roman" w:hAnsi="Times New Roman"/>
          <w:b/>
          <w:bCs/>
          <w:szCs w:val="22"/>
        </w:rPr>
        <w:t>.</w:t>
      </w:r>
      <w:r w:rsidR="00FE4102" w:rsidRPr="00614724">
        <w:rPr>
          <w:rFonts w:ascii="Times New Roman" w:hAnsi="Times New Roman"/>
          <w:b/>
          <w:bCs/>
          <w:szCs w:val="22"/>
        </w:rPr>
        <w:t>Μ</w:t>
      </w:r>
      <w:r w:rsidR="00927853" w:rsidRPr="00614724">
        <w:rPr>
          <w:rFonts w:ascii="Times New Roman" w:hAnsi="Times New Roman"/>
          <w:b/>
          <w:bCs/>
          <w:szCs w:val="22"/>
        </w:rPr>
        <w:t>.</w:t>
      </w:r>
    </w:p>
    <w:p w14:paraId="6A3B357D" w14:textId="77777777" w:rsidR="00614724" w:rsidRDefault="00614724" w:rsidP="00614724">
      <w:pPr>
        <w:pStyle w:val="a4"/>
        <w:widowControl w:val="0"/>
        <w:shd w:val="clear" w:color="auto" w:fill="FFFFFF" w:themeFill="background1"/>
        <w:tabs>
          <w:tab w:val="clear" w:pos="-720"/>
        </w:tabs>
        <w:suppressAutoHyphens w:val="0"/>
        <w:spacing w:line="276" w:lineRule="auto"/>
        <w:rPr>
          <w:rFonts w:ascii="Times New Roman" w:hAnsi="Times New Roman"/>
          <w:b/>
          <w:szCs w:val="22"/>
        </w:rPr>
      </w:pPr>
    </w:p>
    <w:p w14:paraId="78E7C464" w14:textId="77777777" w:rsidR="00614724" w:rsidRDefault="00DE01C3" w:rsidP="00614724">
      <w:pPr>
        <w:pStyle w:val="a4"/>
        <w:widowControl w:val="0"/>
        <w:shd w:val="clear" w:color="auto" w:fill="FFFFFF" w:themeFill="background1"/>
        <w:tabs>
          <w:tab w:val="clear" w:pos="-720"/>
        </w:tabs>
        <w:suppressAutoHyphens w:val="0"/>
        <w:spacing w:line="276" w:lineRule="auto"/>
        <w:rPr>
          <w:rFonts w:ascii="Times New Roman" w:hAnsi="Times New Roman"/>
          <w:szCs w:val="22"/>
          <w:u w:val="single"/>
        </w:rPr>
      </w:pPr>
      <w:r w:rsidRPr="00614724">
        <w:rPr>
          <w:rFonts w:ascii="Times New Roman" w:hAnsi="Times New Roman"/>
          <w:spacing w:val="0"/>
          <w:szCs w:val="22"/>
          <w:u w:val="single"/>
        </w:rPr>
        <w:t>Απαραίτητη προϋπόθεση για τη συμμετοχή στ</w:t>
      </w:r>
      <w:r w:rsidR="00F1662C" w:rsidRPr="00614724">
        <w:rPr>
          <w:rFonts w:ascii="Times New Roman" w:hAnsi="Times New Roman"/>
          <w:spacing w:val="0"/>
          <w:szCs w:val="22"/>
          <w:u w:val="single"/>
        </w:rPr>
        <w:t>η</w:t>
      </w:r>
      <w:r w:rsidRPr="00614724">
        <w:rPr>
          <w:rFonts w:ascii="Times New Roman" w:hAnsi="Times New Roman"/>
          <w:spacing w:val="0"/>
          <w:szCs w:val="22"/>
          <w:u w:val="single"/>
        </w:rPr>
        <w:t xml:space="preserve"> Διαγωνισ</w:t>
      </w:r>
      <w:r w:rsidR="00F1662C" w:rsidRPr="00614724">
        <w:rPr>
          <w:rFonts w:ascii="Times New Roman" w:hAnsi="Times New Roman"/>
          <w:spacing w:val="0"/>
          <w:szCs w:val="22"/>
          <w:u w:val="single"/>
        </w:rPr>
        <w:t>τική διαδικασία</w:t>
      </w:r>
      <w:r w:rsidRPr="00614724">
        <w:rPr>
          <w:rFonts w:ascii="Times New Roman" w:hAnsi="Times New Roman"/>
          <w:spacing w:val="0"/>
          <w:szCs w:val="22"/>
          <w:u w:val="single"/>
        </w:rPr>
        <w:t xml:space="preserve"> είναι η </w:t>
      </w:r>
      <w:r w:rsidRPr="00614724">
        <w:rPr>
          <w:rFonts w:ascii="Times New Roman" w:hAnsi="Times New Roman"/>
          <w:b/>
          <w:bCs/>
          <w:spacing w:val="0"/>
          <w:szCs w:val="22"/>
          <w:u w:val="single"/>
        </w:rPr>
        <w:t>αίτηση συμμετοχής</w:t>
      </w:r>
      <w:r w:rsidR="0037063E" w:rsidRPr="00614724">
        <w:rPr>
          <w:rFonts w:ascii="Times New Roman" w:hAnsi="Times New Roman"/>
          <w:spacing w:val="0"/>
          <w:szCs w:val="22"/>
          <w:u w:val="single"/>
        </w:rPr>
        <w:t xml:space="preserve"> (</w:t>
      </w:r>
      <w:r w:rsidR="0037063E" w:rsidRPr="00614724">
        <w:rPr>
          <w:rFonts w:ascii="Times New Roman" w:hAnsi="Times New Roman"/>
          <w:b/>
          <w:bCs/>
          <w:spacing w:val="0"/>
          <w:szCs w:val="22"/>
          <w:u w:val="single"/>
        </w:rPr>
        <w:t>ΠΑΡΑΡΤΗΜΑ</w:t>
      </w:r>
      <w:r w:rsidR="009D6E8E" w:rsidRPr="00614724">
        <w:rPr>
          <w:rFonts w:ascii="Times New Roman" w:hAnsi="Times New Roman"/>
          <w:b/>
          <w:bCs/>
          <w:spacing w:val="0"/>
          <w:szCs w:val="22"/>
          <w:u w:val="single"/>
        </w:rPr>
        <w:t xml:space="preserve"> </w:t>
      </w:r>
      <w:r w:rsidR="0037063E" w:rsidRPr="00614724">
        <w:rPr>
          <w:rFonts w:ascii="Times New Roman" w:hAnsi="Times New Roman"/>
          <w:b/>
          <w:bCs/>
          <w:spacing w:val="0"/>
          <w:szCs w:val="22"/>
          <w:u w:val="single"/>
        </w:rPr>
        <w:t>Ι</w:t>
      </w:r>
      <w:r w:rsidR="0037063E" w:rsidRPr="00614724">
        <w:rPr>
          <w:rFonts w:ascii="Times New Roman" w:hAnsi="Times New Roman"/>
          <w:spacing w:val="0"/>
          <w:szCs w:val="22"/>
          <w:u w:val="single"/>
        </w:rPr>
        <w:t>)</w:t>
      </w:r>
      <w:r w:rsidR="00E029D4" w:rsidRPr="00614724">
        <w:rPr>
          <w:rFonts w:ascii="Times New Roman" w:hAnsi="Times New Roman"/>
          <w:spacing w:val="0"/>
          <w:szCs w:val="22"/>
          <w:u w:val="single"/>
        </w:rPr>
        <w:t>,</w:t>
      </w:r>
      <w:r w:rsidRPr="00614724">
        <w:rPr>
          <w:rFonts w:ascii="Times New Roman" w:hAnsi="Times New Roman"/>
          <w:spacing w:val="0"/>
          <w:szCs w:val="22"/>
          <w:u w:val="single"/>
        </w:rPr>
        <w:t xml:space="preserve"> </w:t>
      </w:r>
      <w:r w:rsidR="00E029D4" w:rsidRPr="00614724">
        <w:rPr>
          <w:rFonts w:ascii="Times New Roman" w:hAnsi="Times New Roman"/>
          <w:spacing w:val="0"/>
          <w:szCs w:val="22"/>
          <w:u w:val="single"/>
        </w:rPr>
        <w:t xml:space="preserve">η οποία </w:t>
      </w:r>
      <w:r w:rsidRPr="00614724">
        <w:rPr>
          <w:rFonts w:ascii="Times New Roman" w:hAnsi="Times New Roman"/>
          <w:spacing w:val="0"/>
          <w:szCs w:val="22"/>
          <w:u w:val="single"/>
        </w:rPr>
        <w:t xml:space="preserve">συνοδεύει </w:t>
      </w:r>
      <w:r w:rsidR="00FE4102" w:rsidRPr="00614724">
        <w:rPr>
          <w:rFonts w:ascii="Times New Roman" w:hAnsi="Times New Roman"/>
          <w:spacing w:val="0"/>
          <w:szCs w:val="22"/>
          <w:u w:val="single"/>
        </w:rPr>
        <w:t>τον φάκελο</w:t>
      </w:r>
      <w:r w:rsidRPr="00614724">
        <w:rPr>
          <w:rFonts w:ascii="Times New Roman" w:hAnsi="Times New Roman"/>
          <w:spacing w:val="0"/>
          <w:szCs w:val="22"/>
          <w:u w:val="single"/>
        </w:rPr>
        <w:t xml:space="preserve"> προσφορά</w:t>
      </w:r>
      <w:r w:rsidR="00FE4102" w:rsidRPr="00614724">
        <w:rPr>
          <w:rFonts w:ascii="Times New Roman" w:hAnsi="Times New Roman"/>
          <w:spacing w:val="0"/>
          <w:szCs w:val="22"/>
          <w:u w:val="single"/>
        </w:rPr>
        <w:t>ς</w:t>
      </w:r>
      <w:r w:rsidR="00E029D4" w:rsidRPr="00614724">
        <w:rPr>
          <w:rFonts w:ascii="Times New Roman" w:hAnsi="Times New Roman"/>
          <w:spacing w:val="0"/>
          <w:szCs w:val="22"/>
          <w:u w:val="single"/>
        </w:rPr>
        <w:t>,</w:t>
      </w:r>
      <w:r w:rsidRPr="00614724">
        <w:rPr>
          <w:rFonts w:ascii="Times New Roman" w:hAnsi="Times New Roman"/>
          <w:spacing w:val="0"/>
          <w:szCs w:val="22"/>
          <w:u w:val="single"/>
        </w:rPr>
        <w:t xml:space="preserve"> να </w:t>
      </w:r>
      <w:r w:rsidR="00F1662C" w:rsidRPr="00614724">
        <w:rPr>
          <w:rFonts w:ascii="Times New Roman" w:hAnsi="Times New Roman"/>
          <w:spacing w:val="0"/>
          <w:szCs w:val="22"/>
          <w:u w:val="single"/>
        </w:rPr>
        <w:t>κατατίθεται</w:t>
      </w:r>
      <w:r w:rsidRPr="00614724">
        <w:rPr>
          <w:rFonts w:ascii="Times New Roman" w:hAnsi="Times New Roman"/>
          <w:spacing w:val="0"/>
          <w:szCs w:val="22"/>
          <w:u w:val="single"/>
        </w:rPr>
        <w:t xml:space="preserve"> στο Κεντρικό Πρωτόκολλο του Πανεπιστημίου Ιωαννίνων (ΜΕΤΑΒΑΤΙΚΟ ΚΤΙΡΙΟ, 2ος όροφος) μέχρι </w:t>
      </w:r>
      <w:r w:rsidR="00B15E17" w:rsidRPr="00614724">
        <w:rPr>
          <w:rFonts w:ascii="Times New Roman" w:hAnsi="Times New Roman"/>
          <w:spacing w:val="0"/>
          <w:szCs w:val="22"/>
          <w:u w:val="single"/>
        </w:rPr>
        <w:t>την ως άνω ημερομηνία και ώρα.</w:t>
      </w:r>
    </w:p>
    <w:p w14:paraId="4FE8D5BA" w14:textId="77777777" w:rsidR="00614724" w:rsidRDefault="00614724" w:rsidP="00614724">
      <w:pPr>
        <w:tabs>
          <w:tab w:val="left" w:pos="1735"/>
          <w:tab w:val="left" w:pos="1877"/>
        </w:tabs>
        <w:snapToGrid w:val="0"/>
        <w:spacing w:line="276" w:lineRule="auto"/>
        <w:jc w:val="both"/>
        <w:rPr>
          <w:rFonts w:ascii="Times New Roman" w:hAnsi="Times New Roman"/>
          <w:szCs w:val="22"/>
        </w:rPr>
      </w:pPr>
    </w:p>
    <w:p w14:paraId="635304D8" w14:textId="37237C35" w:rsidR="00583603" w:rsidRPr="00614724" w:rsidRDefault="008D1D90" w:rsidP="00614724">
      <w:pPr>
        <w:tabs>
          <w:tab w:val="left" w:pos="1735"/>
          <w:tab w:val="left" w:pos="1877"/>
        </w:tabs>
        <w:snapToGrid w:val="0"/>
        <w:spacing w:line="276" w:lineRule="auto"/>
        <w:jc w:val="both"/>
        <w:rPr>
          <w:rFonts w:ascii="Times New Roman" w:hAnsi="Times New Roman"/>
          <w:szCs w:val="22"/>
        </w:rPr>
      </w:pPr>
      <w:r>
        <w:rPr>
          <w:rFonts w:ascii="Times New Roman" w:hAnsi="Times New Roman"/>
          <w:szCs w:val="22"/>
        </w:rPr>
        <w:t xml:space="preserve">         </w:t>
      </w:r>
      <w:r w:rsidR="00583603" w:rsidRPr="00614724">
        <w:rPr>
          <w:rFonts w:ascii="Times New Roman" w:hAnsi="Times New Roman"/>
          <w:szCs w:val="22"/>
        </w:rPr>
        <w:t>Ο φάκελος</w:t>
      </w:r>
      <w:r w:rsidR="00FE4102" w:rsidRPr="00614724">
        <w:rPr>
          <w:rFonts w:ascii="Times New Roman" w:hAnsi="Times New Roman"/>
          <w:szCs w:val="22"/>
        </w:rPr>
        <w:t xml:space="preserve"> εξωτερικά</w:t>
      </w:r>
      <w:r w:rsidR="00583603" w:rsidRPr="00614724">
        <w:rPr>
          <w:rFonts w:ascii="Times New Roman" w:hAnsi="Times New Roman"/>
          <w:szCs w:val="22"/>
        </w:rPr>
        <w:t xml:space="preserve"> θα αναγράφει τα εξής: </w:t>
      </w:r>
    </w:p>
    <w:p w14:paraId="02EDBE85" w14:textId="77777777" w:rsidR="00583603" w:rsidRPr="00614724" w:rsidRDefault="00583603" w:rsidP="00614724">
      <w:pPr>
        <w:tabs>
          <w:tab w:val="left" w:pos="1735"/>
          <w:tab w:val="left" w:pos="1877"/>
        </w:tabs>
        <w:snapToGrid w:val="0"/>
        <w:spacing w:line="276" w:lineRule="auto"/>
        <w:ind w:left="484"/>
        <w:jc w:val="both"/>
        <w:rPr>
          <w:rFonts w:ascii="Times New Roman" w:hAnsi="Times New Roman"/>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614724" w14:paraId="569CAFB0" w14:textId="77777777" w:rsidTr="00480B36">
        <w:trPr>
          <w:trHeight w:val="1815"/>
        </w:trPr>
        <w:tc>
          <w:tcPr>
            <w:tcW w:w="8820" w:type="dxa"/>
          </w:tcPr>
          <w:p w14:paraId="75B2A4F1" w14:textId="77777777" w:rsidR="00583603" w:rsidRPr="00614724" w:rsidRDefault="00583603" w:rsidP="00614724">
            <w:pPr>
              <w:widowControl w:val="0"/>
              <w:tabs>
                <w:tab w:val="left" w:pos="284"/>
              </w:tabs>
              <w:suppressAutoHyphens/>
              <w:spacing w:line="276" w:lineRule="auto"/>
              <w:jc w:val="center"/>
              <w:rPr>
                <w:rFonts w:ascii="Times New Roman" w:hAnsi="Times New Roman"/>
                <w:b/>
                <w:emboss/>
                <w:color w:val="FFFFFF"/>
                <w:szCs w:val="22"/>
                <w:vertAlign w:val="superscript"/>
              </w:rPr>
            </w:pPr>
            <w:r w:rsidRPr="00614724">
              <w:rPr>
                <w:rFonts w:ascii="Times New Roman" w:hAnsi="Times New Roman"/>
                <w:b/>
                <w:szCs w:val="22"/>
              </w:rPr>
              <w:lastRenderedPageBreak/>
              <w:t>Προς το Πανεπιστήμιο Ιωαννίνων</w:t>
            </w:r>
          </w:p>
          <w:p w14:paraId="616EAD55" w14:textId="77777777" w:rsidR="00583603" w:rsidRPr="00614724" w:rsidRDefault="00583603" w:rsidP="00614724">
            <w:pPr>
              <w:widowControl w:val="0"/>
              <w:tabs>
                <w:tab w:val="left" w:pos="284"/>
              </w:tabs>
              <w:suppressAutoHyphens/>
              <w:spacing w:line="276" w:lineRule="auto"/>
              <w:jc w:val="center"/>
              <w:rPr>
                <w:rFonts w:ascii="Times New Roman" w:hAnsi="Times New Roman"/>
                <w:b/>
                <w:szCs w:val="22"/>
              </w:rPr>
            </w:pPr>
            <w:r w:rsidRPr="00614724">
              <w:rPr>
                <w:rFonts w:ascii="Times New Roman" w:hAnsi="Times New Roman"/>
                <w:b/>
                <w:szCs w:val="22"/>
              </w:rPr>
              <w:t>Διεύθυνση Οικονομικ</w:t>
            </w:r>
            <w:r w:rsidR="002755B9" w:rsidRPr="00614724">
              <w:rPr>
                <w:rFonts w:ascii="Times New Roman" w:hAnsi="Times New Roman"/>
                <w:b/>
                <w:szCs w:val="22"/>
              </w:rPr>
              <w:t>ής</w:t>
            </w:r>
            <w:r w:rsidRPr="00614724">
              <w:rPr>
                <w:rFonts w:ascii="Times New Roman" w:hAnsi="Times New Roman"/>
                <w:b/>
                <w:szCs w:val="22"/>
              </w:rPr>
              <w:t xml:space="preserve"> </w:t>
            </w:r>
            <w:r w:rsidR="002755B9" w:rsidRPr="00614724">
              <w:rPr>
                <w:rFonts w:ascii="Times New Roman" w:hAnsi="Times New Roman"/>
                <w:b/>
                <w:szCs w:val="22"/>
              </w:rPr>
              <w:t>Διαχείρισης</w:t>
            </w:r>
          </w:p>
          <w:p w14:paraId="6DFC897E" w14:textId="77777777" w:rsidR="00583603" w:rsidRPr="00614724" w:rsidRDefault="00583603" w:rsidP="00614724">
            <w:pPr>
              <w:tabs>
                <w:tab w:val="left" w:pos="1735"/>
                <w:tab w:val="left" w:pos="1877"/>
              </w:tabs>
              <w:snapToGrid w:val="0"/>
              <w:spacing w:line="276" w:lineRule="auto"/>
              <w:ind w:left="484"/>
              <w:jc w:val="center"/>
              <w:rPr>
                <w:rFonts w:ascii="Times New Roman" w:hAnsi="Times New Roman"/>
                <w:b/>
                <w:szCs w:val="22"/>
              </w:rPr>
            </w:pPr>
            <w:r w:rsidRPr="00614724">
              <w:rPr>
                <w:rFonts w:ascii="Times New Roman" w:hAnsi="Times New Roman"/>
                <w:b/>
                <w:szCs w:val="22"/>
              </w:rPr>
              <w:t>Τμήμα Προμηθειών</w:t>
            </w:r>
          </w:p>
          <w:p w14:paraId="0C338B08" w14:textId="692D7AB6" w:rsidR="00583603" w:rsidRPr="00614724" w:rsidRDefault="00DE01C3" w:rsidP="00614724">
            <w:pPr>
              <w:tabs>
                <w:tab w:val="left" w:pos="1735"/>
                <w:tab w:val="left" w:pos="1877"/>
              </w:tabs>
              <w:snapToGrid w:val="0"/>
              <w:spacing w:line="276" w:lineRule="auto"/>
              <w:ind w:left="484"/>
              <w:jc w:val="center"/>
              <w:rPr>
                <w:rFonts w:ascii="Times New Roman" w:hAnsi="Times New Roman"/>
                <w:szCs w:val="22"/>
              </w:rPr>
            </w:pPr>
            <w:r w:rsidRPr="00614724">
              <w:rPr>
                <w:rFonts w:ascii="Times New Roman" w:hAnsi="Times New Roman"/>
                <w:szCs w:val="22"/>
              </w:rPr>
              <w:t xml:space="preserve"> </w:t>
            </w:r>
            <w:r w:rsidR="00583603" w:rsidRPr="00614724">
              <w:rPr>
                <w:rFonts w:ascii="Times New Roman" w:hAnsi="Times New Roman"/>
                <w:szCs w:val="22"/>
              </w:rPr>
              <w:t>«ΠΡΟΣΦΟΡΑ ΓΙΑ ΤΗΝ ΠΡΟΣΚΛΗΣΗ ΑΡ. ΠΡΩΤ</w:t>
            </w:r>
            <w:r w:rsidR="00A62EE0" w:rsidRPr="00614724">
              <w:rPr>
                <w:rFonts w:ascii="Times New Roman" w:hAnsi="Times New Roman"/>
                <w:szCs w:val="22"/>
              </w:rPr>
              <w:t xml:space="preserve">. </w:t>
            </w:r>
            <w:r w:rsidR="00FE4102" w:rsidRPr="00614724">
              <w:rPr>
                <w:rFonts w:ascii="Times New Roman" w:hAnsi="Times New Roman"/>
                <w:b/>
                <w:bCs/>
                <w:sz w:val="20"/>
              </w:rPr>
              <w:t>………….</w:t>
            </w:r>
            <w:r w:rsidR="00B11991" w:rsidRPr="00614724">
              <w:rPr>
                <w:rFonts w:ascii="Times New Roman" w:hAnsi="Times New Roman"/>
                <w:b/>
                <w:bCs/>
                <w:sz w:val="20"/>
              </w:rPr>
              <w:t>/</w:t>
            </w:r>
            <w:r w:rsidR="00FE4102" w:rsidRPr="00614724">
              <w:rPr>
                <w:rFonts w:ascii="Times New Roman" w:hAnsi="Times New Roman"/>
                <w:b/>
                <w:bCs/>
                <w:sz w:val="20"/>
              </w:rPr>
              <w:t>…..</w:t>
            </w:r>
            <w:r w:rsidR="00B11991" w:rsidRPr="00614724">
              <w:rPr>
                <w:rFonts w:ascii="Times New Roman" w:hAnsi="Times New Roman"/>
                <w:b/>
                <w:bCs/>
                <w:sz w:val="20"/>
              </w:rPr>
              <w:t>-</w:t>
            </w:r>
            <w:r w:rsidR="00FE4102" w:rsidRPr="00614724">
              <w:rPr>
                <w:rFonts w:ascii="Times New Roman" w:hAnsi="Times New Roman"/>
                <w:b/>
                <w:bCs/>
                <w:sz w:val="20"/>
              </w:rPr>
              <w:t>…</w:t>
            </w:r>
            <w:r w:rsidR="00B11991" w:rsidRPr="00614724">
              <w:rPr>
                <w:rFonts w:ascii="Times New Roman" w:hAnsi="Times New Roman"/>
                <w:b/>
                <w:bCs/>
                <w:sz w:val="20"/>
              </w:rPr>
              <w:t>-</w:t>
            </w:r>
            <w:r w:rsidR="00FE4102" w:rsidRPr="00614724">
              <w:rPr>
                <w:rFonts w:ascii="Times New Roman" w:hAnsi="Times New Roman"/>
                <w:b/>
                <w:bCs/>
                <w:sz w:val="20"/>
              </w:rPr>
              <w:t>202</w:t>
            </w:r>
            <w:r w:rsidR="007B552A" w:rsidRPr="00614724">
              <w:rPr>
                <w:rFonts w:ascii="Times New Roman" w:hAnsi="Times New Roman"/>
                <w:b/>
                <w:bCs/>
                <w:sz w:val="20"/>
              </w:rPr>
              <w:t>5</w:t>
            </w:r>
            <w:r w:rsidR="00463A26" w:rsidRPr="00614724">
              <w:rPr>
                <w:rFonts w:ascii="Times New Roman" w:hAnsi="Times New Roman"/>
                <w:szCs w:val="22"/>
              </w:rPr>
              <w:t>.</w:t>
            </w:r>
            <w:r w:rsidR="00583603" w:rsidRPr="00614724">
              <w:rPr>
                <w:rFonts w:ascii="Times New Roman" w:hAnsi="Times New Roman"/>
                <w:szCs w:val="22"/>
              </w:rPr>
              <w:t>»</w:t>
            </w:r>
          </w:p>
          <w:p w14:paraId="306966E2" w14:textId="11CD1B63" w:rsidR="00583603" w:rsidRPr="00614724" w:rsidRDefault="00ED21D6" w:rsidP="00614724">
            <w:pPr>
              <w:tabs>
                <w:tab w:val="left" w:pos="1735"/>
                <w:tab w:val="left" w:pos="1877"/>
              </w:tabs>
              <w:snapToGrid w:val="0"/>
              <w:spacing w:line="276" w:lineRule="auto"/>
              <w:jc w:val="center"/>
              <w:rPr>
                <w:rFonts w:ascii="Times New Roman" w:hAnsi="Times New Roman"/>
                <w:szCs w:val="22"/>
              </w:rPr>
            </w:pPr>
            <w:r w:rsidRPr="00614724">
              <w:rPr>
                <w:rFonts w:ascii="Times New Roman" w:hAnsi="Times New Roman"/>
                <w:b/>
                <w:bCs/>
                <w:szCs w:val="22"/>
              </w:rPr>
              <w:t>«ΠΡΟΜΗΘΕΙΑ ΚΑΙ ΤΟΠΟΘΕΤΗΣΗ ΠΙΝΑΚΙΔΩΝ ΣΗΜΑΝΣΗΣ ΕΣΩΤΕΡΙΚΩΝ ΚΑΙ ΕΞΩΤΕΡΙΚΩΝ ΧΩΡΩΝ ΤΗΣ ΠΑΝ/ΛΗΣ ΙΩΑΝΝΙΝΩΝ για τα έτη 2025-2026»</w:t>
            </w:r>
          </w:p>
        </w:tc>
      </w:tr>
    </w:tbl>
    <w:p w14:paraId="540CC6A2" w14:textId="77777777" w:rsidR="00583603" w:rsidRPr="00614724" w:rsidRDefault="00583603" w:rsidP="00614724">
      <w:pPr>
        <w:tabs>
          <w:tab w:val="left" w:pos="1735"/>
          <w:tab w:val="left" w:pos="1877"/>
        </w:tabs>
        <w:snapToGrid w:val="0"/>
        <w:spacing w:line="276" w:lineRule="auto"/>
        <w:ind w:left="484"/>
        <w:jc w:val="both"/>
        <w:rPr>
          <w:rFonts w:ascii="Times New Roman" w:hAnsi="Times New Roman"/>
          <w:szCs w:val="22"/>
        </w:rPr>
      </w:pPr>
    </w:p>
    <w:p w14:paraId="081BC57E" w14:textId="6ED47372" w:rsidR="00614724" w:rsidRDefault="008D1D90" w:rsidP="00614724">
      <w:pPr>
        <w:tabs>
          <w:tab w:val="left" w:pos="1735"/>
          <w:tab w:val="left" w:pos="1877"/>
        </w:tabs>
        <w:snapToGrid w:val="0"/>
        <w:spacing w:line="276" w:lineRule="auto"/>
        <w:jc w:val="both"/>
        <w:rPr>
          <w:rFonts w:ascii="Times New Roman" w:hAnsi="Times New Roman"/>
          <w:szCs w:val="22"/>
        </w:rPr>
      </w:pPr>
      <w:r>
        <w:rPr>
          <w:rFonts w:ascii="Times New Roman" w:hAnsi="Times New Roman"/>
          <w:szCs w:val="22"/>
        </w:rPr>
        <w:t xml:space="preserve">          </w:t>
      </w:r>
      <w:r w:rsidR="00583603" w:rsidRPr="00614724">
        <w:rPr>
          <w:rFonts w:ascii="Times New Roman" w:hAnsi="Times New Roman"/>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614724">
        <w:rPr>
          <w:rFonts w:ascii="Times New Roman" w:hAnsi="Times New Roman"/>
          <w:szCs w:val="22"/>
        </w:rPr>
        <w:t xml:space="preserve"> του Πανεπιστημίου</w:t>
      </w:r>
      <w:r w:rsidR="00B15E17" w:rsidRPr="00614724">
        <w:rPr>
          <w:rFonts w:ascii="Times New Roman" w:hAnsi="Times New Roman"/>
          <w:szCs w:val="22"/>
        </w:rPr>
        <w:t>:</w:t>
      </w:r>
      <w:r w:rsidR="00E10979" w:rsidRPr="00614724">
        <w:rPr>
          <w:rFonts w:ascii="Times New Roman" w:hAnsi="Times New Roman"/>
          <w:szCs w:val="22"/>
        </w:rPr>
        <w:t xml:space="preserve"> </w:t>
      </w:r>
      <w:hyperlink r:id="rId10" w:history="1">
        <w:r w:rsidR="00DE01C3" w:rsidRPr="00614724">
          <w:rPr>
            <w:rStyle w:val="-"/>
            <w:rFonts w:ascii="Times New Roman" w:hAnsi="Times New Roman"/>
            <w:szCs w:val="22"/>
          </w:rPr>
          <w:t>https://www.uoi.gr</w:t>
        </w:r>
      </w:hyperlink>
      <w:r w:rsidR="00614724">
        <w:rPr>
          <w:rFonts w:ascii="Times New Roman" w:hAnsi="Times New Roman"/>
        </w:rPr>
        <w:t>.</w:t>
      </w:r>
    </w:p>
    <w:p w14:paraId="7C5714AA" w14:textId="77777777" w:rsidR="00614724" w:rsidRDefault="00614724" w:rsidP="00614724">
      <w:pPr>
        <w:tabs>
          <w:tab w:val="left" w:pos="1735"/>
          <w:tab w:val="left" w:pos="1877"/>
        </w:tabs>
        <w:snapToGrid w:val="0"/>
        <w:spacing w:line="276" w:lineRule="auto"/>
        <w:jc w:val="both"/>
        <w:rPr>
          <w:rFonts w:ascii="Times New Roman" w:hAnsi="Times New Roman"/>
          <w:szCs w:val="22"/>
        </w:rPr>
      </w:pPr>
    </w:p>
    <w:p w14:paraId="2170403E" w14:textId="1DFA878A" w:rsidR="00826D3E" w:rsidRPr="00614724" w:rsidRDefault="008D1D90" w:rsidP="00614724">
      <w:pPr>
        <w:tabs>
          <w:tab w:val="left" w:pos="1735"/>
          <w:tab w:val="left" w:pos="1877"/>
        </w:tabs>
        <w:snapToGrid w:val="0"/>
        <w:spacing w:line="276" w:lineRule="auto"/>
        <w:jc w:val="both"/>
        <w:rPr>
          <w:rFonts w:ascii="Times New Roman" w:hAnsi="Times New Roman"/>
          <w:szCs w:val="22"/>
        </w:rPr>
      </w:pPr>
      <w:r>
        <w:rPr>
          <w:rFonts w:ascii="Times New Roman" w:hAnsi="Times New Roman"/>
          <w:szCs w:val="22"/>
        </w:rPr>
        <w:t xml:space="preserve">           </w:t>
      </w:r>
      <w:r w:rsidR="00583603" w:rsidRPr="00614724">
        <w:rPr>
          <w:rFonts w:ascii="Times New Roman" w:hAnsi="Times New Roman"/>
          <w:szCs w:val="22"/>
        </w:rPr>
        <w:t xml:space="preserve">Κάθε προσφορά που κατατίθεται πρέπει να ισχύει για χρονικό διάστημα τουλάχιστον </w:t>
      </w:r>
      <w:r w:rsidR="00477A30" w:rsidRPr="00614724">
        <w:rPr>
          <w:rFonts w:ascii="Times New Roman" w:hAnsi="Times New Roman"/>
          <w:szCs w:val="22"/>
        </w:rPr>
        <w:t>12</w:t>
      </w:r>
      <w:r w:rsidR="006C25F2" w:rsidRPr="00614724">
        <w:rPr>
          <w:rFonts w:ascii="Times New Roman" w:hAnsi="Times New Roman"/>
          <w:szCs w:val="22"/>
        </w:rPr>
        <w:t xml:space="preserve"> μηνών</w:t>
      </w:r>
      <w:r w:rsidR="00583603" w:rsidRPr="00614724">
        <w:rPr>
          <w:rFonts w:ascii="Times New Roman" w:hAnsi="Times New Roman"/>
          <w:szCs w:val="22"/>
        </w:rPr>
        <w:t xml:space="preserve"> από την ημερομηνία κατάθεσης των προσφορών. Η </w:t>
      </w:r>
      <w:r w:rsidR="00414959" w:rsidRPr="00614724">
        <w:rPr>
          <w:rFonts w:ascii="Times New Roman" w:hAnsi="Times New Roman"/>
          <w:szCs w:val="22"/>
        </w:rPr>
        <w:t>αξιολόγηση</w:t>
      </w:r>
      <w:r w:rsidR="00583603" w:rsidRPr="00614724">
        <w:rPr>
          <w:rFonts w:ascii="Times New Roman" w:hAnsi="Times New Roman"/>
          <w:szCs w:val="22"/>
        </w:rPr>
        <w:t xml:space="preserve"> των προσφορών θα </w:t>
      </w:r>
      <w:r w:rsidR="00B15E17" w:rsidRPr="00614724">
        <w:rPr>
          <w:rFonts w:ascii="Times New Roman" w:hAnsi="Times New Roman"/>
          <w:szCs w:val="22"/>
        </w:rPr>
        <w:t>λάβει χώρα</w:t>
      </w:r>
      <w:r w:rsidR="00583603" w:rsidRPr="00614724">
        <w:rPr>
          <w:rFonts w:ascii="Times New Roman" w:hAnsi="Times New Roman"/>
          <w:szCs w:val="22"/>
        </w:rPr>
        <w:t xml:space="preserve"> στο Τμήμα Προμηθειών</w:t>
      </w:r>
      <w:r w:rsidR="00B15E17" w:rsidRPr="00614724">
        <w:rPr>
          <w:rFonts w:ascii="Times New Roman" w:hAnsi="Times New Roman"/>
          <w:szCs w:val="22"/>
        </w:rPr>
        <w:t xml:space="preserve"> -</w:t>
      </w:r>
      <w:r w:rsidR="00583603" w:rsidRPr="00614724">
        <w:rPr>
          <w:rFonts w:ascii="Times New Roman" w:hAnsi="Times New Roman"/>
          <w:szCs w:val="22"/>
        </w:rPr>
        <w:t xml:space="preserve"> Διεύθυνση </w:t>
      </w:r>
      <w:r w:rsidR="002755B9" w:rsidRPr="00614724">
        <w:rPr>
          <w:rFonts w:ascii="Times New Roman" w:hAnsi="Times New Roman"/>
          <w:szCs w:val="22"/>
        </w:rPr>
        <w:t>Οικονομικής Διαχείρισης</w:t>
      </w:r>
      <w:r w:rsidR="00E029D4" w:rsidRPr="00614724">
        <w:rPr>
          <w:rFonts w:ascii="Times New Roman" w:hAnsi="Times New Roman"/>
          <w:szCs w:val="22"/>
        </w:rPr>
        <w:t xml:space="preserve"> </w:t>
      </w:r>
      <w:r w:rsidR="00F4282F">
        <w:rPr>
          <w:rFonts w:ascii="Times New Roman" w:hAnsi="Times New Roman"/>
          <w:szCs w:val="22"/>
        </w:rPr>
        <w:t xml:space="preserve">- </w:t>
      </w:r>
      <w:r w:rsidR="00E029D4" w:rsidRPr="00614724">
        <w:rPr>
          <w:rFonts w:ascii="Times New Roman" w:hAnsi="Times New Roman"/>
          <w:szCs w:val="22"/>
        </w:rPr>
        <w:t xml:space="preserve">Πανεπιστήμιο Ιωαννίνων </w:t>
      </w:r>
      <w:r w:rsidR="00583603" w:rsidRPr="00614724">
        <w:rPr>
          <w:rFonts w:ascii="Times New Roman" w:hAnsi="Times New Roman"/>
          <w:szCs w:val="22"/>
        </w:rPr>
        <w:t>(</w:t>
      </w:r>
      <w:r w:rsidR="00DE01C3" w:rsidRPr="00614724">
        <w:rPr>
          <w:rFonts w:ascii="Times New Roman" w:hAnsi="Times New Roman"/>
          <w:szCs w:val="22"/>
        </w:rPr>
        <w:t xml:space="preserve">ΜΕΤΑΒΑΤΙΚΟ ΚΤΙΡΙΟ </w:t>
      </w:r>
      <w:r w:rsidR="00583603" w:rsidRPr="00614724">
        <w:rPr>
          <w:rFonts w:ascii="Times New Roman" w:hAnsi="Times New Roman"/>
          <w:szCs w:val="22"/>
        </w:rPr>
        <w:t xml:space="preserve">2ος  Όροφος) </w:t>
      </w:r>
      <w:r w:rsidR="00F03442" w:rsidRPr="00614724">
        <w:rPr>
          <w:rFonts w:ascii="Times New Roman" w:hAnsi="Times New Roman"/>
          <w:szCs w:val="22"/>
        </w:rPr>
        <w:t xml:space="preserve">στις </w:t>
      </w:r>
    </w:p>
    <w:p w14:paraId="6A0691E7" w14:textId="07734D23" w:rsidR="00583603" w:rsidRDefault="00215D44" w:rsidP="004915FC">
      <w:pPr>
        <w:tabs>
          <w:tab w:val="left" w:pos="1735"/>
          <w:tab w:val="left" w:pos="1877"/>
        </w:tabs>
        <w:snapToGrid w:val="0"/>
        <w:spacing w:line="276" w:lineRule="auto"/>
        <w:ind w:left="426"/>
        <w:jc w:val="center"/>
        <w:rPr>
          <w:rFonts w:ascii="Times New Roman" w:hAnsi="Times New Roman"/>
          <w:szCs w:val="22"/>
        </w:rPr>
      </w:pPr>
      <w:r w:rsidRPr="00614724">
        <w:rPr>
          <w:rFonts w:ascii="Times New Roman" w:hAnsi="Times New Roman"/>
          <w:b/>
          <w:bCs/>
          <w:szCs w:val="22"/>
        </w:rPr>
        <w:t>10</w:t>
      </w:r>
      <w:r w:rsidR="00A16501" w:rsidRPr="00614724">
        <w:rPr>
          <w:rFonts w:ascii="Times New Roman" w:hAnsi="Times New Roman"/>
          <w:b/>
          <w:bCs/>
          <w:szCs w:val="22"/>
        </w:rPr>
        <w:t>/</w:t>
      </w:r>
      <w:r w:rsidR="0060597A" w:rsidRPr="00614724">
        <w:rPr>
          <w:rFonts w:ascii="Times New Roman" w:hAnsi="Times New Roman"/>
          <w:b/>
          <w:bCs/>
          <w:szCs w:val="22"/>
        </w:rPr>
        <w:t>0</w:t>
      </w:r>
      <w:r w:rsidRPr="00614724">
        <w:rPr>
          <w:rFonts w:ascii="Times New Roman" w:hAnsi="Times New Roman"/>
          <w:b/>
          <w:bCs/>
          <w:szCs w:val="22"/>
        </w:rPr>
        <w:t>3</w:t>
      </w:r>
      <w:r w:rsidR="00A16501" w:rsidRPr="00614724">
        <w:rPr>
          <w:rFonts w:ascii="Times New Roman" w:hAnsi="Times New Roman"/>
          <w:b/>
          <w:bCs/>
          <w:szCs w:val="22"/>
        </w:rPr>
        <w:t>/202</w:t>
      </w:r>
      <w:r w:rsidR="0060597A" w:rsidRPr="00614724">
        <w:rPr>
          <w:rFonts w:ascii="Times New Roman" w:hAnsi="Times New Roman"/>
          <w:b/>
          <w:bCs/>
          <w:szCs w:val="22"/>
        </w:rPr>
        <w:t>5</w:t>
      </w:r>
      <w:r w:rsidR="00A16501" w:rsidRPr="00614724">
        <w:rPr>
          <w:rFonts w:ascii="Times New Roman" w:hAnsi="Times New Roman"/>
          <w:b/>
          <w:bCs/>
          <w:szCs w:val="22"/>
        </w:rPr>
        <w:t xml:space="preserve"> ΗΜΕΡΑ</w:t>
      </w:r>
      <w:r w:rsidR="0060597A" w:rsidRPr="00614724">
        <w:rPr>
          <w:rFonts w:ascii="Times New Roman" w:hAnsi="Times New Roman"/>
          <w:b/>
          <w:bCs/>
          <w:szCs w:val="22"/>
        </w:rPr>
        <w:t xml:space="preserve"> </w:t>
      </w:r>
      <w:r w:rsidRPr="00614724">
        <w:rPr>
          <w:rFonts w:ascii="Times New Roman" w:hAnsi="Times New Roman"/>
          <w:b/>
          <w:bCs/>
          <w:szCs w:val="22"/>
        </w:rPr>
        <w:t>ΔΕΥΤΕΡΑ</w:t>
      </w:r>
      <w:r w:rsidR="00A80B17" w:rsidRPr="00614724">
        <w:rPr>
          <w:rFonts w:ascii="Times New Roman" w:hAnsi="Times New Roman"/>
          <w:b/>
          <w:bCs/>
          <w:szCs w:val="22"/>
        </w:rPr>
        <w:t xml:space="preserve"> </w:t>
      </w:r>
      <w:r w:rsidR="00A16501" w:rsidRPr="00614724">
        <w:rPr>
          <w:rFonts w:ascii="Times New Roman" w:hAnsi="Times New Roman"/>
          <w:b/>
          <w:bCs/>
          <w:szCs w:val="22"/>
        </w:rPr>
        <w:t xml:space="preserve">ΚΑΙ ΩΡΑ </w:t>
      </w:r>
      <w:r w:rsidR="006202EE" w:rsidRPr="00614724">
        <w:rPr>
          <w:rFonts w:ascii="Times New Roman" w:hAnsi="Times New Roman"/>
          <w:b/>
          <w:bCs/>
          <w:szCs w:val="22"/>
        </w:rPr>
        <w:t>12</w:t>
      </w:r>
      <w:r w:rsidR="00A16501" w:rsidRPr="00614724">
        <w:rPr>
          <w:rFonts w:ascii="Times New Roman" w:hAnsi="Times New Roman"/>
          <w:b/>
          <w:bCs/>
          <w:szCs w:val="22"/>
        </w:rPr>
        <w:t>.00 Π</w:t>
      </w:r>
      <w:r w:rsidR="00927853" w:rsidRPr="00614724">
        <w:rPr>
          <w:rFonts w:ascii="Times New Roman" w:hAnsi="Times New Roman"/>
          <w:b/>
          <w:bCs/>
          <w:szCs w:val="22"/>
        </w:rPr>
        <w:t>.</w:t>
      </w:r>
      <w:r w:rsidR="00A16501" w:rsidRPr="00614724">
        <w:rPr>
          <w:rFonts w:ascii="Times New Roman" w:hAnsi="Times New Roman"/>
          <w:b/>
          <w:bCs/>
          <w:szCs w:val="22"/>
        </w:rPr>
        <w:t>Μ</w:t>
      </w:r>
      <w:r w:rsidR="00397D45" w:rsidRPr="00614724">
        <w:rPr>
          <w:rFonts w:ascii="Times New Roman" w:hAnsi="Times New Roman"/>
          <w:b/>
          <w:bCs/>
          <w:szCs w:val="22"/>
        </w:rPr>
        <w:t>.</w:t>
      </w:r>
      <w:r w:rsidR="00927853" w:rsidRPr="00614724">
        <w:rPr>
          <w:rFonts w:ascii="Times New Roman" w:hAnsi="Times New Roman"/>
          <w:b/>
          <w:bCs/>
          <w:szCs w:val="22"/>
        </w:rPr>
        <w:t>.</w:t>
      </w:r>
    </w:p>
    <w:p w14:paraId="05EB73BA" w14:textId="77777777" w:rsidR="004915FC" w:rsidRPr="00614724" w:rsidRDefault="004915FC" w:rsidP="004915FC">
      <w:pPr>
        <w:tabs>
          <w:tab w:val="left" w:pos="1735"/>
          <w:tab w:val="left" w:pos="1877"/>
        </w:tabs>
        <w:snapToGrid w:val="0"/>
        <w:spacing w:line="276" w:lineRule="auto"/>
        <w:ind w:left="426"/>
        <w:jc w:val="center"/>
        <w:rPr>
          <w:rFonts w:ascii="Times New Roman" w:hAnsi="Times New Roman"/>
          <w:szCs w:val="22"/>
        </w:rPr>
      </w:pPr>
    </w:p>
    <w:p w14:paraId="19183EE9" w14:textId="44E5DAFF" w:rsidR="00583603" w:rsidRPr="00614724" w:rsidRDefault="008D1D90" w:rsidP="00BE7E35">
      <w:pPr>
        <w:tabs>
          <w:tab w:val="left" w:pos="1735"/>
          <w:tab w:val="left" w:pos="1877"/>
        </w:tabs>
        <w:snapToGrid w:val="0"/>
        <w:spacing w:line="276" w:lineRule="auto"/>
        <w:jc w:val="both"/>
        <w:rPr>
          <w:rFonts w:ascii="Times New Roman" w:hAnsi="Times New Roman"/>
          <w:szCs w:val="22"/>
        </w:rPr>
      </w:pPr>
      <w:r>
        <w:rPr>
          <w:rFonts w:ascii="Times New Roman" w:hAnsi="Times New Roman"/>
          <w:szCs w:val="22"/>
        </w:rPr>
        <w:t xml:space="preserve">           </w:t>
      </w:r>
      <w:r w:rsidR="00583603" w:rsidRPr="00614724">
        <w:rPr>
          <w:rFonts w:ascii="Times New Roman" w:hAnsi="Times New Roman"/>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w:t>
      </w:r>
      <w:r w:rsidR="00F4282F">
        <w:rPr>
          <w:rFonts w:ascii="Times New Roman" w:hAnsi="Times New Roman"/>
          <w:szCs w:val="22"/>
        </w:rPr>
        <w:t xml:space="preserve"> </w:t>
      </w:r>
      <w:r w:rsidR="00583603" w:rsidRPr="00614724">
        <w:rPr>
          <w:rFonts w:ascii="Times New Roman" w:hAnsi="Times New Roman"/>
          <w:szCs w:val="22"/>
        </w:rPr>
        <w:t>-</w:t>
      </w:r>
      <w:r w:rsidR="00F4282F">
        <w:rPr>
          <w:rFonts w:ascii="Times New Roman" w:hAnsi="Times New Roman"/>
          <w:szCs w:val="22"/>
        </w:rPr>
        <w:t xml:space="preserve"> </w:t>
      </w:r>
      <w:r w:rsidR="00583603" w:rsidRPr="00614724">
        <w:rPr>
          <w:rFonts w:ascii="Times New Roman" w:hAnsi="Times New Roman"/>
          <w:szCs w:val="22"/>
        </w:rPr>
        <w:t>φορέων να είναι συναφής με το αντικείμενο της υπηρεσίας.</w:t>
      </w:r>
    </w:p>
    <w:p w14:paraId="2262E182" w14:textId="77777777" w:rsidR="00534BF2" w:rsidRPr="00614724" w:rsidRDefault="00534BF2" w:rsidP="00614724">
      <w:pPr>
        <w:tabs>
          <w:tab w:val="left" w:pos="1735"/>
          <w:tab w:val="left" w:pos="1877"/>
        </w:tabs>
        <w:snapToGrid w:val="0"/>
        <w:spacing w:line="276" w:lineRule="auto"/>
        <w:ind w:left="426"/>
        <w:jc w:val="both"/>
        <w:rPr>
          <w:rFonts w:ascii="Times New Roman" w:hAnsi="Times New Roman"/>
          <w:szCs w:val="22"/>
        </w:rPr>
      </w:pPr>
    </w:p>
    <w:p w14:paraId="134CDA28" w14:textId="77777777" w:rsidR="00E010C7" w:rsidRPr="00614724" w:rsidRDefault="00E010C7" w:rsidP="00BE7E35">
      <w:pPr>
        <w:pBdr>
          <w:bottom w:val="single" w:sz="4" w:space="1" w:color="auto"/>
        </w:pBdr>
        <w:tabs>
          <w:tab w:val="left" w:pos="1735"/>
          <w:tab w:val="left" w:pos="1877"/>
        </w:tabs>
        <w:snapToGrid w:val="0"/>
        <w:spacing w:line="276" w:lineRule="auto"/>
        <w:jc w:val="both"/>
        <w:rPr>
          <w:rFonts w:ascii="Times New Roman" w:hAnsi="Times New Roman"/>
          <w:b/>
          <w:szCs w:val="22"/>
        </w:rPr>
      </w:pPr>
      <w:r w:rsidRPr="00614724">
        <w:rPr>
          <w:rFonts w:ascii="Times New Roman" w:hAnsi="Times New Roman"/>
          <w:b/>
          <w:szCs w:val="22"/>
        </w:rPr>
        <w:t>ΠΕΡΙΕΧΟΜΕΝΟ ΦΑΚΕΛΟΥ ΠΡΟΣΦΟΡΑΣ</w:t>
      </w:r>
    </w:p>
    <w:p w14:paraId="67FB87C5" w14:textId="68A8CE8E" w:rsidR="0066338A" w:rsidRPr="00614724" w:rsidRDefault="00DA3F0B" w:rsidP="00614724">
      <w:pPr>
        <w:pStyle w:val="ab"/>
        <w:numPr>
          <w:ilvl w:val="0"/>
          <w:numId w:val="24"/>
        </w:numPr>
        <w:spacing w:line="276" w:lineRule="auto"/>
        <w:jc w:val="both"/>
        <w:rPr>
          <w:rFonts w:ascii="Times New Roman" w:hAnsi="Times New Roman"/>
          <w:bCs/>
          <w:szCs w:val="22"/>
        </w:rPr>
      </w:pPr>
      <w:r w:rsidRPr="00614724">
        <w:rPr>
          <w:rFonts w:ascii="Times New Roman" w:hAnsi="Times New Roman"/>
          <w:szCs w:val="22"/>
        </w:rPr>
        <w:t>Δήλωση συμμόρφωσης</w:t>
      </w:r>
      <w:r w:rsidR="00F4282F">
        <w:rPr>
          <w:rFonts w:ascii="Times New Roman" w:hAnsi="Times New Roman"/>
          <w:szCs w:val="22"/>
        </w:rPr>
        <w:t>.</w:t>
      </w:r>
    </w:p>
    <w:p w14:paraId="6B9DCFA7" w14:textId="2F090F7A" w:rsidR="003B7295" w:rsidRPr="00614724" w:rsidRDefault="007B1792" w:rsidP="00614724">
      <w:pPr>
        <w:pStyle w:val="ab"/>
        <w:numPr>
          <w:ilvl w:val="0"/>
          <w:numId w:val="24"/>
        </w:numPr>
        <w:spacing w:line="276" w:lineRule="auto"/>
        <w:jc w:val="both"/>
        <w:rPr>
          <w:rFonts w:ascii="Times New Roman" w:hAnsi="Times New Roman"/>
          <w:bCs/>
          <w:szCs w:val="22"/>
        </w:rPr>
      </w:pPr>
      <w:r w:rsidRPr="00614724">
        <w:rPr>
          <w:rFonts w:ascii="Times New Roman" w:hAnsi="Times New Roman"/>
          <w:szCs w:val="22"/>
        </w:rPr>
        <w:t>Οικονομική προσφορά</w:t>
      </w:r>
      <w:r w:rsidR="00F4282F">
        <w:rPr>
          <w:rFonts w:ascii="Times New Roman" w:hAnsi="Times New Roman"/>
          <w:szCs w:val="22"/>
        </w:rPr>
        <w:t>.</w:t>
      </w:r>
    </w:p>
    <w:p w14:paraId="26D87F3C" w14:textId="56B28F54" w:rsidR="00D04E0A" w:rsidRPr="00057AAB" w:rsidRDefault="00A37F8D" w:rsidP="00057AAB">
      <w:pPr>
        <w:pStyle w:val="ab"/>
        <w:numPr>
          <w:ilvl w:val="0"/>
          <w:numId w:val="24"/>
        </w:numPr>
        <w:spacing w:line="276" w:lineRule="auto"/>
        <w:jc w:val="both"/>
        <w:rPr>
          <w:rFonts w:ascii="Times New Roman" w:hAnsi="Times New Roman"/>
          <w:bCs/>
          <w:szCs w:val="22"/>
        </w:rPr>
      </w:pPr>
      <w:r w:rsidRPr="00614724">
        <w:rPr>
          <w:rFonts w:ascii="Times New Roman" w:hAnsi="Times New Roman"/>
          <w:bCs/>
          <w:szCs w:val="22"/>
        </w:rPr>
        <w:t>Απόσπασμα Ποινικού μητρώου τελευταίου τρίμηνου</w:t>
      </w:r>
      <w:r w:rsidR="00D04E0A">
        <w:rPr>
          <w:rFonts w:ascii="Times New Roman" w:hAnsi="Times New Roman"/>
          <w:bCs/>
          <w:szCs w:val="22"/>
        </w:rPr>
        <w:t>.</w:t>
      </w:r>
      <w:r w:rsidR="00057AAB">
        <w:rPr>
          <w:rFonts w:ascii="Times New Roman" w:hAnsi="Times New Roman"/>
          <w:bCs/>
          <w:szCs w:val="22"/>
        </w:rPr>
        <w:t xml:space="preserve"> Η υποχρέωση προσκόμισης του εν λόγω αποσπάσματος αφορά και:</w:t>
      </w:r>
    </w:p>
    <w:p w14:paraId="0B3A60FD" w14:textId="61190C26" w:rsidR="00A37F8D" w:rsidRPr="00614724" w:rsidRDefault="00A37F8D" w:rsidP="00614724">
      <w:pPr>
        <w:pStyle w:val="ab"/>
        <w:spacing w:line="276" w:lineRule="auto"/>
        <w:jc w:val="both"/>
        <w:rPr>
          <w:rFonts w:ascii="Times New Roman" w:hAnsi="Times New Roman"/>
          <w:bCs/>
          <w:szCs w:val="22"/>
        </w:rPr>
      </w:pPr>
      <w:r w:rsidRPr="00614724">
        <w:rPr>
          <w:rFonts w:ascii="Times New Roman" w:hAnsi="Times New Roman"/>
          <w:bCs/>
          <w:szCs w:val="22"/>
        </w:rPr>
        <w:t xml:space="preserve">α) στις περιπτώσεις εταιρειών περιορισμένης ευθύνης (Ε.Π.Ε.) και προσωπικών εταιρειών (Ο.Ε. και Ε.Ε.) </w:t>
      </w:r>
      <w:r w:rsidR="00D04E0A">
        <w:rPr>
          <w:rFonts w:ascii="Times New Roman" w:hAnsi="Times New Roman"/>
          <w:bCs/>
          <w:szCs w:val="22"/>
        </w:rPr>
        <w:t xml:space="preserve">αφορά και </w:t>
      </w:r>
      <w:r w:rsidRPr="00614724">
        <w:rPr>
          <w:rFonts w:ascii="Times New Roman" w:hAnsi="Times New Roman"/>
          <w:bCs/>
          <w:szCs w:val="22"/>
        </w:rPr>
        <w:t xml:space="preserve">τους διαχειριστές, και </w:t>
      </w:r>
    </w:p>
    <w:p w14:paraId="59A786D3" w14:textId="2088FC3A" w:rsidR="00A37F8D" w:rsidRPr="00614724" w:rsidRDefault="00A37F8D" w:rsidP="00614724">
      <w:pPr>
        <w:pStyle w:val="ab"/>
        <w:spacing w:line="276" w:lineRule="auto"/>
        <w:jc w:val="both"/>
        <w:rPr>
          <w:rFonts w:ascii="Times New Roman" w:hAnsi="Times New Roman"/>
          <w:bCs/>
          <w:szCs w:val="22"/>
        </w:rPr>
      </w:pPr>
      <w:r w:rsidRPr="00614724">
        <w:rPr>
          <w:rFonts w:ascii="Times New Roman" w:hAnsi="Times New Roman"/>
          <w:bCs/>
          <w:szCs w:val="22"/>
        </w:rPr>
        <w:t xml:space="preserve">β) στις περιπτώσεις ανωνύμων εταιρειών (Α.Ε.) </w:t>
      </w:r>
      <w:r w:rsidR="00D04E0A">
        <w:rPr>
          <w:rFonts w:ascii="Times New Roman" w:hAnsi="Times New Roman"/>
          <w:bCs/>
          <w:szCs w:val="22"/>
        </w:rPr>
        <w:t xml:space="preserve">αφορά </w:t>
      </w:r>
      <w:r w:rsidRPr="00614724">
        <w:rPr>
          <w:rFonts w:ascii="Times New Roman" w:hAnsi="Times New Roman"/>
          <w:bCs/>
          <w:szCs w:val="22"/>
        </w:rPr>
        <w:t>τον Διευθύνοντα Σύμβουλο, καθώς και όλα τα μέλη του Διοικητικού Συμβουλίου.</w:t>
      </w:r>
    </w:p>
    <w:p w14:paraId="0AEC4058" w14:textId="66DE8BD1" w:rsidR="00A37F8D" w:rsidRPr="00614724" w:rsidRDefault="00A37F8D" w:rsidP="00614724">
      <w:pPr>
        <w:pStyle w:val="ab"/>
        <w:numPr>
          <w:ilvl w:val="0"/>
          <w:numId w:val="24"/>
        </w:numPr>
        <w:spacing w:line="276" w:lineRule="auto"/>
        <w:jc w:val="both"/>
        <w:rPr>
          <w:rFonts w:ascii="Times New Roman" w:hAnsi="Times New Roman"/>
          <w:szCs w:val="22"/>
        </w:rPr>
      </w:pPr>
      <w:r w:rsidRPr="00614724">
        <w:rPr>
          <w:rFonts w:ascii="Times New Roman" w:hAnsi="Times New Roman"/>
          <w:szCs w:val="22"/>
        </w:rPr>
        <w:t>Φορολογική ενημερότητα</w:t>
      </w:r>
      <w:r w:rsidR="00D04E0A">
        <w:rPr>
          <w:rFonts w:ascii="Times New Roman" w:hAnsi="Times New Roman"/>
          <w:szCs w:val="22"/>
        </w:rPr>
        <w:t>.</w:t>
      </w:r>
    </w:p>
    <w:p w14:paraId="246D34D4" w14:textId="01B91C35" w:rsidR="00A37F8D" w:rsidRPr="00614724" w:rsidRDefault="00A37F8D" w:rsidP="00614724">
      <w:pPr>
        <w:pStyle w:val="ab"/>
        <w:numPr>
          <w:ilvl w:val="0"/>
          <w:numId w:val="24"/>
        </w:numPr>
        <w:spacing w:line="276" w:lineRule="auto"/>
        <w:jc w:val="both"/>
        <w:rPr>
          <w:rFonts w:ascii="Times New Roman" w:hAnsi="Times New Roman"/>
          <w:szCs w:val="22"/>
        </w:rPr>
      </w:pPr>
      <w:r w:rsidRPr="00614724">
        <w:rPr>
          <w:rFonts w:ascii="Times New Roman" w:hAnsi="Times New Roman"/>
          <w:szCs w:val="22"/>
        </w:rPr>
        <w:t>Ασφαλιστική ενημερότητα</w:t>
      </w:r>
      <w:r w:rsidR="00D04E0A">
        <w:rPr>
          <w:rFonts w:ascii="Times New Roman" w:hAnsi="Times New Roman"/>
          <w:szCs w:val="22"/>
        </w:rPr>
        <w:t>.</w:t>
      </w:r>
    </w:p>
    <w:p w14:paraId="049EDB8E" w14:textId="24DC2A85" w:rsidR="00E010C7" w:rsidRPr="00614724" w:rsidRDefault="00A37F8D" w:rsidP="00614724">
      <w:pPr>
        <w:pStyle w:val="ab"/>
        <w:numPr>
          <w:ilvl w:val="0"/>
          <w:numId w:val="24"/>
        </w:numPr>
        <w:spacing w:line="276" w:lineRule="auto"/>
        <w:jc w:val="both"/>
        <w:rPr>
          <w:rFonts w:ascii="Times New Roman" w:hAnsi="Times New Roman"/>
          <w:szCs w:val="22"/>
        </w:rPr>
      </w:pPr>
      <w:r w:rsidRPr="00614724">
        <w:rPr>
          <w:rFonts w:ascii="Times New Roman" w:hAnsi="Times New Roman"/>
          <w:szCs w:val="22"/>
        </w:rPr>
        <w:t>Εφόσον πρόκειται για νομικό πρόσωπο, αποδεικτικά έγγραφα νομιμοποίησης και εκπροσώπησης του νομικού προσώπου (άρθρο 93 του Ν.4412/2016).</w:t>
      </w:r>
    </w:p>
    <w:p w14:paraId="6E706BC5" w14:textId="77777777" w:rsidR="005F3FB3" w:rsidRPr="00614724" w:rsidRDefault="005F3FB3" w:rsidP="00614724">
      <w:pPr>
        <w:spacing w:line="276" w:lineRule="auto"/>
        <w:ind w:left="360"/>
        <w:jc w:val="both"/>
        <w:rPr>
          <w:rFonts w:ascii="Times New Roman" w:hAnsi="Times New Roman"/>
          <w:szCs w:val="22"/>
        </w:rPr>
      </w:pPr>
    </w:p>
    <w:p w14:paraId="77FDF561" w14:textId="694516AE" w:rsidR="00583603" w:rsidRPr="00F4282F" w:rsidRDefault="008D1D90" w:rsidP="00F4282F">
      <w:pPr>
        <w:tabs>
          <w:tab w:val="left" w:pos="1735"/>
          <w:tab w:val="left" w:pos="1877"/>
        </w:tabs>
        <w:snapToGrid w:val="0"/>
        <w:spacing w:line="276" w:lineRule="auto"/>
        <w:jc w:val="both"/>
        <w:rPr>
          <w:rFonts w:ascii="Times New Roman" w:hAnsi="Times New Roman"/>
          <w:szCs w:val="22"/>
        </w:rPr>
      </w:pPr>
      <w:r>
        <w:rPr>
          <w:rFonts w:ascii="Times New Roman" w:hAnsi="Times New Roman"/>
          <w:szCs w:val="22"/>
        </w:rPr>
        <w:t xml:space="preserve">           </w:t>
      </w:r>
      <w:r w:rsidR="00E010C7" w:rsidRPr="00F4282F">
        <w:rPr>
          <w:rFonts w:ascii="Times New Roman" w:hAnsi="Times New Roman"/>
          <w:szCs w:val="22"/>
        </w:rPr>
        <w:t xml:space="preserve">Η υπογραφή του συμφωνητικού </w:t>
      </w:r>
      <w:r w:rsidR="00B15E17" w:rsidRPr="00F4282F">
        <w:rPr>
          <w:rFonts w:ascii="Times New Roman" w:hAnsi="Times New Roman"/>
          <w:szCs w:val="22"/>
        </w:rPr>
        <w:t xml:space="preserve">θα πραγματοποιηθεί, μετά από τη σχετική πρόσκληση, </w:t>
      </w:r>
      <w:r w:rsidR="00466C63" w:rsidRPr="00F4282F">
        <w:rPr>
          <w:rFonts w:ascii="Times New Roman" w:hAnsi="Times New Roman"/>
          <w:szCs w:val="22"/>
        </w:rPr>
        <w:t xml:space="preserve">μέσα </w:t>
      </w:r>
      <w:r w:rsidR="00E010C7" w:rsidRPr="00F4282F">
        <w:rPr>
          <w:rFonts w:ascii="Times New Roman" w:hAnsi="Times New Roman"/>
          <w:szCs w:val="22"/>
        </w:rPr>
        <w:t xml:space="preserve">σε </w:t>
      </w:r>
      <w:r w:rsidR="00B15E17" w:rsidRPr="00F4282F">
        <w:rPr>
          <w:rFonts w:ascii="Times New Roman" w:hAnsi="Times New Roman"/>
          <w:szCs w:val="22"/>
        </w:rPr>
        <w:t xml:space="preserve">χρονικό διάστημα </w:t>
      </w:r>
      <w:r w:rsidR="00990543" w:rsidRPr="00F4282F">
        <w:rPr>
          <w:rFonts w:ascii="Times New Roman" w:hAnsi="Times New Roman"/>
          <w:szCs w:val="22"/>
        </w:rPr>
        <w:t>δεκαπέντε</w:t>
      </w:r>
      <w:r w:rsidR="00E010C7" w:rsidRPr="00F4282F">
        <w:rPr>
          <w:rFonts w:ascii="Times New Roman" w:hAnsi="Times New Roman"/>
          <w:szCs w:val="22"/>
        </w:rPr>
        <w:t xml:space="preserve"> (</w:t>
      </w:r>
      <w:r w:rsidR="00990543" w:rsidRPr="00F4282F">
        <w:rPr>
          <w:rFonts w:ascii="Times New Roman" w:hAnsi="Times New Roman"/>
          <w:szCs w:val="22"/>
        </w:rPr>
        <w:t>15</w:t>
      </w:r>
      <w:r w:rsidR="00E010C7" w:rsidRPr="00F4282F">
        <w:rPr>
          <w:rFonts w:ascii="Times New Roman" w:hAnsi="Times New Roman"/>
          <w:szCs w:val="22"/>
        </w:rPr>
        <w:t xml:space="preserve">) </w:t>
      </w:r>
      <w:r w:rsidR="00B15E17" w:rsidRPr="00F4282F">
        <w:rPr>
          <w:rFonts w:ascii="Times New Roman" w:hAnsi="Times New Roman"/>
          <w:szCs w:val="22"/>
        </w:rPr>
        <w:t>ημερών</w:t>
      </w:r>
      <w:r w:rsidR="00E010C7" w:rsidRPr="00F4282F">
        <w:rPr>
          <w:rFonts w:ascii="Times New Roman" w:hAnsi="Times New Roman"/>
          <w:szCs w:val="22"/>
        </w:rPr>
        <w:t>.</w:t>
      </w:r>
      <w:r w:rsidR="00DF31CC" w:rsidRPr="00F4282F">
        <w:rPr>
          <w:rFonts w:ascii="Times New Roman" w:hAnsi="Times New Roman"/>
          <w:szCs w:val="22"/>
        </w:rPr>
        <w:t xml:space="preserve"> </w:t>
      </w:r>
      <w:r w:rsidR="00E010C7" w:rsidRPr="00F4282F">
        <w:rPr>
          <w:rFonts w:ascii="Times New Roman" w:hAnsi="Times New Roman"/>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1B9E27B8" w14:textId="77777777" w:rsidR="00F4282F" w:rsidRDefault="00F4282F" w:rsidP="00F4282F">
      <w:pPr>
        <w:tabs>
          <w:tab w:val="left" w:pos="1735"/>
          <w:tab w:val="left" w:pos="1877"/>
        </w:tabs>
        <w:snapToGrid w:val="0"/>
        <w:spacing w:line="276" w:lineRule="auto"/>
        <w:jc w:val="both"/>
        <w:rPr>
          <w:rFonts w:ascii="Times New Roman" w:hAnsi="Times New Roman"/>
          <w:szCs w:val="22"/>
        </w:rPr>
      </w:pPr>
    </w:p>
    <w:p w14:paraId="64BB7935" w14:textId="4C68AF65" w:rsidR="00583603" w:rsidRPr="00614724" w:rsidRDefault="008D1D90" w:rsidP="00F4282F">
      <w:pPr>
        <w:tabs>
          <w:tab w:val="left" w:pos="1735"/>
          <w:tab w:val="left" w:pos="1877"/>
        </w:tabs>
        <w:snapToGrid w:val="0"/>
        <w:spacing w:line="276" w:lineRule="auto"/>
        <w:jc w:val="both"/>
        <w:rPr>
          <w:rFonts w:ascii="Times New Roman" w:hAnsi="Times New Roman"/>
          <w:szCs w:val="22"/>
        </w:rPr>
      </w:pPr>
      <w:r>
        <w:rPr>
          <w:rFonts w:ascii="Times New Roman" w:hAnsi="Times New Roman"/>
          <w:szCs w:val="22"/>
        </w:rPr>
        <w:t xml:space="preserve">           </w:t>
      </w:r>
      <w:r w:rsidR="00583603" w:rsidRPr="00614724">
        <w:rPr>
          <w:rFonts w:ascii="Times New Roman" w:hAnsi="Times New Roman"/>
          <w:szCs w:val="22"/>
        </w:rPr>
        <w:t>Το Π</w:t>
      </w:r>
      <w:r w:rsidR="00D04E0A">
        <w:rPr>
          <w:rFonts w:ascii="Times New Roman" w:hAnsi="Times New Roman"/>
          <w:szCs w:val="22"/>
        </w:rPr>
        <w:t xml:space="preserve">ανεπιστήμιο </w:t>
      </w:r>
      <w:r w:rsidR="00583603" w:rsidRPr="00614724">
        <w:rPr>
          <w:rFonts w:ascii="Times New Roman" w:hAnsi="Times New Roman"/>
          <w:szCs w:val="22"/>
        </w:rPr>
        <w:t>Ι</w:t>
      </w:r>
      <w:r w:rsidR="00D04E0A">
        <w:rPr>
          <w:rFonts w:ascii="Times New Roman" w:hAnsi="Times New Roman"/>
          <w:szCs w:val="22"/>
        </w:rPr>
        <w:t>ωαννίνων</w:t>
      </w:r>
      <w:r w:rsidR="00583603" w:rsidRPr="00614724">
        <w:rPr>
          <w:rFonts w:ascii="Times New Roman" w:hAnsi="Times New Roman"/>
          <w:szCs w:val="22"/>
        </w:rPr>
        <w:t xml:space="preserve">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617BA265" w14:textId="77777777" w:rsidR="00F4282F" w:rsidRDefault="00F4282F" w:rsidP="00F4282F">
      <w:pPr>
        <w:tabs>
          <w:tab w:val="left" w:pos="1735"/>
          <w:tab w:val="left" w:pos="1877"/>
        </w:tabs>
        <w:snapToGrid w:val="0"/>
        <w:spacing w:line="276" w:lineRule="auto"/>
        <w:jc w:val="both"/>
        <w:rPr>
          <w:rFonts w:ascii="Times New Roman" w:hAnsi="Times New Roman"/>
          <w:szCs w:val="22"/>
        </w:rPr>
      </w:pPr>
    </w:p>
    <w:p w14:paraId="0725C08C" w14:textId="1FDEF4A5" w:rsidR="00583603" w:rsidRPr="00614724" w:rsidRDefault="008D1D90" w:rsidP="00F4282F">
      <w:pPr>
        <w:tabs>
          <w:tab w:val="left" w:pos="1735"/>
          <w:tab w:val="left" w:pos="1877"/>
        </w:tabs>
        <w:snapToGrid w:val="0"/>
        <w:spacing w:line="276" w:lineRule="auto"/>
        <w:jc w:val="both"/>
        <w:rPr>
          <w:rFonts w:ascii="Times New Roman" w:hAnsi="Times New Roman"/>
          <w:szCs w:val="22"/>
        </w:rPr>
      </w:pPr>
      <w:r>
        <w:rPr>
          <w:rFonts w:ascii="Times New Roman" w:hAnsi="Times New Roman"/>
          <w:szCs w:val="22"/>
        </w:rPr>
        <w:t xml:space="preserve">           </w:t>
      </w:r>
      <w:r w:rsidR="00583603" w:rsidRPr="00614724">
        <w:rPr>
          <w:rFonts w:ascii="Times New Roman" w:hAnsi="Times New Roman"/>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w:t>
      </w:r>
      <w:r w:rsidR="00E029D4" w:rsidRPr="00614724">
        <w:rPr>
          <w:rFonts w:ascii="Times New Roman" w:hAnsi="Times New Roman"/>
          <w:szCs w:val="22"/>
        </w:rPr>
        <w:t>Έ</w:t>
      </w:r>
      <w:r w:rsidR="00583603" w:rsidRPr="00614724">
        <w:rPr>
          <w:rFonts w:ascii="Times New Roman" w:hAnsi="Times New Roman"/>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0EFC30E3" w14:textId="1DBFF0ED" w:rsidR="00225A98" w:rsidRDefault="008D1D90" w:rsidP="00F4282F">
      <w:pPr>
        <w:tabs>
          <w:tab w:val="left" w:pos="1735"/>
          <w:tab w:val="left" w:pos="1877"/>
        </w:tabs>
        <w:snapToGrid w:val="0"/>
        <w:spacing w:line="276" w:lineRule="auto"/>
        <w:jc w:val="both"/>
        <w:rPr>
          <w:rFonts w:ascii="Times New Roman" w:hAnsi="Times New Roman"/>
          <w:szCs w:val="22"/>
        </w:rPr>
      </w:pPr>
      <w:r>
        <w:rPr>
          <w:rFonts w:ascii="Times New Roman" w:hAnsi="Times New Roman"/>
          <w:szCs w:val="22"/>
        </w:rPr>
        <w:lastRenderedPageBreak/>
        <w:t xml:space="preserve">          </w:t>
      </w:r>
      <w:r w:rsidR="00583603" w:rsidRPr="00614724">
        <w:rPr>
          <w:rFonts w:ascii="Times New Roman" w:hAnsi="Times New Roman"/>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p w14:paraId="387D0C84" w14:textId="77777777" w:rsidR="00F4282F" w:rsidRPr="00614724" w:rsidRDefault="00F4282F" w:rsidP="00F4282F">
      <w:pPr>
        <w:tabs>
          <w:tab w:val="left" w:pos="1735"/>
          <w:tab w:val="left" w:pos="1877"/>
        </w:tabs>
        <w:snapToGrid w:val="0"/>
        <w:spacing w:line="276" w:lineRule="auto"/>
        <w:jc w:val="both"/>
        <w:rPr>
          <w:rFonts w:ascii="Times New Roman" w:hAnsi="Times New Roman"/>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225A98" w:rsidRPr="00614724" w14:paraId="4A6514F0" w14:textId="77777777" w:rsidTr="005E628C">
        <w:trPr>
          <w:trHeight w:val="80"/>
        </w:trPr>
        <w:tc>
          <w:tcPr>
            <w:tcW w:w="5068" w:type="dxa"/>
          </w:tcPr>
          <w:p w14:paraId="7BEC25FD" w14:textId="2A4C5552" w:rsidR="00225A98" w:rsidRPr="00614724" w:rsidRDefault="00225A98" w:rsidP="00614724">
            <w:pPr>
              <w:tabs>
                <w:tab w:val="left" w:pos="8085"/>
              </w:tabs>
              <w:spacing w:line="276" w:lineRule="auto"/>
              <w:ind w:left="426"/>
              <w:rPr>
                <w:rFonts w:ascii="Times New Roman" w:hAnsi="Times New Roman"/>
              </w:rPr>
            </w:pPr>
          </w:p>
        </w:tc>
        <w:tc>
          <w:tcPr>
            <w:tcW w:w="5070" w:type="dxa"/>
          </w:tcPr>
          <w:p w14:paraId="552919D9" w14:textId="77777777" w:rsidR="003D65ED" w:rsidRPr="00614724" w:rsidRDefault="003D65ED" w:rsidP="00614724">
            <w:pPr>
              <w:tabs>
                <w:tab w:val="left" w:pos="8085"/>
              </w:tabs>
              <w:spacing w:line="276" w:lineRule="auto"/>
              <w:jc w:val="center"/>
              <w:rPr>
                <w:rFonts w:ascii="Times New Roman" w:hAnsi="Times New Roman"/>
                <w:b/>
                <w:sz w:val="20"/>
              </w:rPr>
            </w:pPr>
          </w:p>
          <w:p w14:paraId="15183F16" w14:textId="77777777" w:rsidR="003D65ED" w:rsidRPr="00614724" w:rsidRDefault="003D65ED" w:rsidP="00614724">
            <w:pPr>
              <w:tabs>
                <w:tab w:val="left" w:pos="8085"/>
              </w:tabs>
              <w:spacing w:line="276" w:lineRule="auto"/>
              <w:jc w:val="center"/>
              <w:rPr>
                <w:rFonts w:ascii="Times New Roman" w:hAnsi="Times New Roman"/>
                <w:b/>
                <w:sz w:val="20"/>
              </w:rPr>
            </w:pPr>
          </w:p>
          <w:p w14:paraId="4954903F" w14:textId="77777777" w:rsidR="003D65ED" w:rsidRPr="00614724" w:rsidRDefault="003D65ED" w:rsidP="00614724">
            <w:pPr>
              <w:tabs>
                <w:tab w:val="left" w:pos="8085"/>
              </w:tabs>
              <w:spacing w:line="276" w:lineRule="auto"/>
              <w:jc w:val="center"/>
              <w:rPr>
                <w:rFonts w:ascii="Times New Roman" w:hAnsi="Times New Roman"/>
                <w:b/>
                <w:sz w:val="20"/>
              </w:rPr>
            </w:pPr>
          </w:p>
          <w:p w14:paraId="2D7A5D96" w14:textId="468E8F34" w:rsidR="00225A98" w:rsidRPr="00614724" w:rsidRDefault="008D1D90" w:rsidP="00614724">
            <w:pPr>
              <w:tabs>
                <w:tab w:val="left" w:pos="8085"/>
              </w:tabs>
              <w:spacing w:line="276" w:lineRule="auto"/>
              <w:jc w:val="center"/>
              <w:rPr>
                <w:rFonts w:ascii="Times New Roman" w:hAnsi="Times New Roman"/>
              </w:rPr>
            </w:pPr>
            <w:r>
              <w:rPr>
                <w:rFonts w:ascii="Times New Roman" w:hAnsi="Times New Roman"/>
                <w:b/>
                <w:sz w:val="20"/>
              </w:rPr>
              <w:t xml:space="preserve">         </w:t>
            </w:r>
            <w:r w:rsidR="00225A98" w:rsidRPr="00614724">
              <w:rPr>
                <w:rFonts w:ascii="Times New Roman" w:hAnsi="Times New Roman"/>
                <w:b/>
                <w:sz w:val="20"/>
              </w:rPr>
              <w:t>Η ΠΡΥΤΑΝΗΣ</w:t>
            </w:r>
          </w:p>
        </w:tc>
      </w:tr>
      <w:tr w:rsidR="00225A98" w:rsidRPr="00614724" w14:paraId="00BD1F8E" w14:textId="77777777" w:rsidTr="005E628C">
        <w:trPr>
          <w:trHeight w:val="1077"/>
        </w:trPr>
        <w:tc>
          <w:tcPr>
            <w:tcW w:w="5068" w:type="dxa"/>
          </w:tcPr>
          <w:p w14:paraId="3E93601D" w14:textId="77777777" w:rsidR="00397D45" w:rsidRPr="00614724" w:rsidRDefault="00397D45" w:rsidP="00614724">
            <w:pPr>
              <w:spacing w:line="276" w:lineRule="auto"/>
              <w:rPr>
                <w:rFonts w:ascii="Times New Roman" w:hAnsi="Times New Roman"/>
                <w:sz w:val="20"/>
                <w:u w:val="single"/>
              </w:rPr>
            </w:pPr>
            <w:r w:rsidRPr="00614724">
              <w:rPr>
                <w:rFonts w:ascii="Times New Roman" w:hAnsi="Times New Roman"/>
                <w:sz w:val="20"/>
                <w:u w:val="single"/>
              </w:rPr>
              <w:t>Συνημμένα</w:t>
            </w:r>
          </w:p>
          <w:p w14:paraId="2DB1C3D0" w14:textId="77777777" w:rsidR="00A1493B" w:rsidRPr="00614724" w:rsidRDefault="00397D45" w:rsidP="00614724">
            <w:pPr>
              <w:pStyle w:val="ab"/>
              <w:numPr>
                <w:ilvl w:val="0"/>
                <w:numId w:val="43"/>
              </w:numPr>
              <w:spacing w:line="276" w:lineRule="auto"/>
              <w:rPr>
                <w:rFonts w:ascii="Times New Roman" w:hAnsi="Times New Roman"/>
                <w:sz w:val="20"/>
              </w:rPr>
            </w:pPr>
            <w:r w:rsidRPr="00614724">
              <w:rPr>
                <w:rFonts w:ascii="Times New Roman" w:hAnsi="Times New Roman"/>
                <w:sz w:val="20"/>
              </w:rPr>
              <w:t>ΠΑΡΑΡΤΗΜΑ Ι – ΑΙΤΗΣΗ ΣΥΜΜΕΤΟΧΗΣ</w:t>
            </w:r>
          </w:p>
          <w:p w14:paraId="4FEB8FCE" w14:textId="77777777" w:rsidR="00397D45" w:rsidRPr="00614724" w:rsidRDefault="00397D45" w:rsidP="00614724">
            <w:pPr>
              <w:pStyle w:val="ab"/>
              <w:numPr>
                <w:ilvl w:val="0"/>
                <w:numId w:val="43"/>
              </w:numPr>
              <w:tabs>
                <w:tab w:val="left" w:pos="8085"/>
              </w:tabs>
              <w:spacing w:line="276" w:lineRule="auto"/>
              <w:rPr>
                <w:rFonts w:ascii="Times New Roman" w:hAnsi="Times New Roman"/>
                <w:sz w:val="20"/>
              </w:rPr>
            </w:pPr>
            <w:r w:rsidRPr="00614724">
              <w:rPr>
                <w:rFonts w:ascii="Times New Roman" w:hAnsi="Times New Roman"/>
                <w:sz w:val="20"/>
              </w:rPr>
              <w:t xml:space="preserve">Δήλωση συμμόρφωσης </w:t>
            </w:r>
          </w:p>
          <w:p w14:paraId="6908F39C" w14:textId="77777777" w:rsidR="00397D45" w:rsidRPr="00614724" w:rsidRDefault="00397D45" w:rsidP="00614724">
            <w:pPr>
              <w:pStyle w:val="ab"/>
              <w:numPr>
                <w:ilvl w:val="0"/>
                <w:numId w:val="43"/>
              </w:numPr>
              <w:tabs>
                <w:tab w:val="left" w:pos="8085"/>
              </w:tabs>
              <w:spacing w:line="276" w:lineRule="auto"/>
              <w:rPr>
                <w:rFonts w:ascii="Times New Roman" w:hAnsi="Times New Roman"/>
                <w:sz w:val="20"/>
              </w:rPr>
            </w:pPr>
            <w:r w:rsidRPr="00614724">
              <w:rPr>
                <w:rFonts w:ascii="Times New Roman" w:hAnsi="Times New Roman"/>
                <w:sz w:val="20"/>
              </w:rPr>
              <w:t xml:space="preserve">Έντυπο οικονομικής προσφοράς  </w:t>
            </w:r>
          </w:p>
          <w:p w14:paraId="22E1260A" w14:textId="58A91149" w:rsidR="00225A98" w:rsidRPr="00614724" w:rsidRDefault="00397D45" w:rsidP="00614724">
            <w:pPr>
              <w:pStyle w:val="ab"/>
              <w:numPr>
                <w:ilvl w:val="0"/>
                <w:numId w:val="43"/>
              </w:numPr>
              <w:tabs>
                <w:tab w:val="left" w:pos="8085"/>
              </w:tabs>
              <w:spacing w:line="276" w:lineRule="auto"/>
              <w:rPr>
                <w:rFonts w:ascii="Times New Roman" w:hAnsi="Times New Roman"/>
                <w:sz w:val="20"/>
              </w:rPr>
            </w:pPr>
            <w:r w:rsidRPr="00614724">
              <w:rPr>
                <w:rFonts w:ascii="Times New Roman" w:hAnsi="Times New Roman"/>
                <w:sz w:val="20"/>
              </w:rPr>
              <w:t>Προϋπολογισμός</w:t>
            </w:r>
          </w:p>
        </w:tc>
        <w:tc>
          <w:tcPr>
            <w:tcW w:w="5070" w:type="dxa"/>
          </w:tcPr>
          <w:p w14:paraId="0C4F8322" w14:textId="77777777" w:rsidR="00FD3FBE" w:rsidRPr="00614724" w:rsidRDefault="00FD3FBE" w:rsidP="00614724">
            <w:pPr>
              <w:tabs>
                <w:tab w:val="left" w:pos="8085"/>
              </w:tabs>
              <w:spacing w:line="276" w:lineRule="auto"/>
              <w:rPr>
                <w:rFonts w:ascii="Times New Roman" w:hAnsi="Times New Roman"/>
                <w:b/>
                <w:sz w:val="20"/>
              </w:rPr>
            </w:pPr>
            <w:r w:rsidRPr="00614724">
              <w:rPr>
                <w:rFonts w:ascii="Times New Roman" w:hAnsi="Times New Roman"/>
                <w:b/>
                <w:sz w:val="20"/>
              </w:rPr>
              <w:t xml:space="preserve">                               </w:t>
            </w:r>
          </w:p>
          <w:p w14:paraId="327D01DC" w14:textId="68C045D1" w:rsidR="00225A98" w:rsidRPr="00614724" w:rsidRDefault="00FD3FBE" w:rsidP="00614724">
            <w:pPr>
              <w:tabs>
                <w:tab w:val="left" w:pos="8085"/>
              </w:tabs>
              <w:spacing w:line="276" w:lineRule="auto"/>
              <w:rPr>
                <w:rFonts w:ascii="Times New Roman" w:hAnsi="Times New Roman"/>
              </w:rPr>
            </w:pPr>
            <w:r w:rsidRPr="00614724">
              <w:rPr>
                <w:rFonts w:ascii="Times New Roman" w:hAnsi="Times New Roman"/>
                <w:b/>
                <w:sz w:val="20"/>
              </w:rPr>
              <w:t xml:space="preserve">                                ΑΝΝΑ Κ. ΜΠΑΤΙΣΤΑΤΟΥ</w:t>
            </w:r>
          </w:p>
        </w:tc>
      </w:tr>
    </w:tbl>
    <w:p w14:paraId="38119234" w14:textId="77777777" w:rsidR="007B552A" w:rsidRDefault="007B552A" w:rsidP="00F84CF3">
      <w:pPr>
        <w:rPr>
          <w:b/>
        </w:rPr>
      </w:pPr>
    </w:p>
    <w:p w14:paraId="6DA1B898" w14:textId="77777777" w:rsidR="007B552A" w:rsidRDefault="007B552A" w:rsidP="00F84CF3">
      <w:pPr>
        <w:rPr>
          <w:b/>
        </w:rPr>
      </w:pPr>
    </w:p>
    <w:p w14:paraId="08271C05" w14:textId="77777777" w:rsidR="007B552A" w:rsidRDefault="007B552A" w:rsidP="00F84CF3">
      <w:pPr>
        <w:rPr>
          <w:b/>
        </w:rPr>
      </w:pPr>
    </w:p>
    <w:p w14:paraId="1AF1B4F4" w14:textId="77777777" w:rsidR="007B552A" w:rsidRDefault="007B552A" w:rsidP="00F84CF3">
      <w:pPr>
        <w:rPr>
          <w:b/>
        </w:rPr>
      </w:pPr>
    </w:p>
    <w:p w14:paraId="52C626C6" w14:textId="77777777" w:rsidR="00D04E0A" w:rsidRDefault="00D04E0A" w:rsidP="00F84CF3">
      <w:pPr>
        <w:rPr>
          <w:b/>
        </w:rPr>
      </w:pPr>
    </w:p>
    <w:p w14:paraId="6D0A9D92" w14:textId="77777777" w:rsidR="00D04E0A" w:rsidRDefault="00D04E0A" w:rsidP="00F84CF3">
      <w:pPr>
        <w:rPr>
          <w:b/>
        </w:rPr>
      </w:pPr>
    </w:p>
    <w:p w14:paraId="3AF01810" w14:textId="77777777" w:rsidR="00D04E0A" w:rsidRDefault="00D04E0A" w:rsidP="00F84CF3">
      <w:pPr>
        <w:rPr>
          <w:b/>
        </w:rPr>
      </w:pPr>
    </w:p>
    <w:p w14:paraId="2358B270" w14:textId="77777777" w:rsidR="00D04E0A" w:rsidRDefault="00D04E0A" w:rsidP="00F84CF3">
      <w:pPr>
        <w:rPr>
          <w:b/>
        </w:rPr>
      </w:pPr>
    </w:p>
    <w:p w14:paraId="609ABB48" w14:textId="77777777" w:rsidR="00D04E0A" w:rsidRDefault="00D04E0A" w:rsidP="00F84CF3">
      <w:pPr>
        <w:rPr>
          <w:b/>
        </w:rPr>
      </w:pPr>
    </w:p>
    <w:p w14:paraId="0F78B2F5" w14:textId="77777777" w:rsidR="00D04E0A" w:rsidRDefault="00D04E0A" w:rsidP="00F84CF3">
      <w:pPr>
        <w:rPr>
          <w:b/>
        </w:rPr>
      </w:pPr>
    </w:p>
    <w:p w14:paraId="6401C191" w14:textId="77777777" w:rsidR="00D04E0A" w:rsidRDefault="00D04E0A" w:rsidP="00F84CF3">
      <w:pPr>
        <w:rPr>
          <w:b/>
        </w:rPr>
      </w:pPr>
    </w:p>
    <w:p w14:paraId="690D008B" w14:textId="77777777" w:rsidR="00D04E0A" w:rsidRDefault="00D04E0A" w:rsidP="00F84CF3">
      <w:pPr>
        <w:rPr>
          <w:b/>
        </w:rPr>
      </w:pPr>
    </w:p>
    <w:p w14:paraId="0FC58CB6" w14:textId="77777777" w:rsidR="00D04E0A" w:rsidRDefault="00D04E0A" w:rsidP="00F84CF3">
      <w:pPr>
        <w:rPr>
          <w:b/>
        </w:rPr>
      </w:pPr>
    </w:p>
    <w:p w14:paraId="17EA84D0" w14:textId="77777777" w:rsidR="00D04E0A" w:rsidRDefault="00D04E0A" w:rsidP="00F84CF3">
      <w:pPr>
        <w:rPr>
          <w:b/>
        </w:rPr>
      </w:pPr>
    </w:p>
    <w:p w14:paraId="666E389E" w14:textId="77777777" w:rsidR="00D04E0A" w:rsidRDefault="00D04E0A" w:rsidP="00F84CF3">
      <w:pPr>
        <w:rPr>
          <w:b/>
        </w:rPr>
      </w:pPr>
    </w:p>
    <w:p w14:paraId="7B20EC78" w14:textId="77777777" w:rsidR="00D04E0A" w:rsidRDefault="00D04E0A" w:rsidP="00F84CF3">
      <w:pPr>
        <w:rPr>
          <w:b/>
        </w:rPr>
      </w:pPr>
    </w:p>
    <w:p w14:paraId="1E95B558" w14:textId="77777777" w:rsidR="00D04E0A" w:rsidRDefault="00D04E0A" w:rsidP="00F84CF3">
      <w:pPr>
        <w:rPr>
          <w:b/>
        </w:rPr>
      </w:pPr>
    </w:p>
    <w:p w14:paraId="613B1163" w14:textId="77777777" w:rsidR="00D04E0A" w:rsidRDefault="00D04E0A" w:rsidP="00F84CF3">
      <w:pPr>
        <w:rPr>
          <w:b/>
        </w:rPr>
      </w:pPr>
    </w:p>
    <w:p w14:paraId="31BFE0E8" w14:textId="77777777" w:rsidR="00D04E0A" w:rsidRDefault="00D04E0A" w:rsidP="00F84CF3">
      <w:pPr>
        <w:rPr>
          <w:b/>
        </w:rPr>
      </w:pPr>
    </w:p>
    <w:p w14:paraId="62C7D4BA" w14:textId="77777777" w:rsidR="00D04E0A" w:rsidRDefault="00D04E0A" w:rsidP="00F84CF3">
      <w:pPr>
        <w:rPr>
          <w:b/>
        </w:rPr>
      </w:pPr>
    </w:p>
    <w:p w14:paraId="4B1CC4E5" w14:textId="77777777" w:rsidR="00D04E0A" w:rsidRDefault="00D04E0A" w:rsidP="00F84CF3">
      <w:pPr>
        <w:rPr>
          <w:b/>
        </w:rPr>
      </w:pPr>
    </w:p>
    <w:p w14:paraId="70DEE4EB" w14:textId="77777777" w:rsidR="00D04E0A" w:rsidRDefault="00D04E0A" w:rsidP="00F84CF3">
      <w:pPr>
        <w:rPr>
          <w:b/>
        </w:rPr>
      </w:pPr>
    </w:p>
    <w:p w14:paraId="688B4D2C" w14:textId="77777777" w:rsidR="00D04E0A" w:rsidRDefault="00D04E0A" w:rsidP="00F84CF3">
      <w:pPr>
        <w:rPr>
          <w:b/>
        </w:rPr>
      </w:pPr>
    </w:p>
    <w:p w14:paraId="3574443B" w14:textId="77777777" w:rsidR="00D04E0A" w:rsidRDefault="00D04E0A" w:rsidP="00F84CF3">
      <w:pPr>
        <w:rPr>
          <w:b/>
        </w:rPr>
      </w:pPr>
    </w:p>
    <w:p w14:paraId="30974FD3" w14:textId="77777777" w:rsidR="00D04E0A" w:rsidRDefault="00D04E0A" w:rsidP="00F84CF3">
      <w:pPr>
        <w:rPr>
          <w:b/>
        </w:rPr>
      </w:pPr>
    </w:p>
    <w:p w14:paraId="5F124B25" w14:textId="77777777" w:rsidR="00D04E0A" w:rsidRDefault="00D04E0A" w:rsidP="00F84CF3">
      <w:pPr>
        <w:rPr>
          <w:b/>
        </w:rPr>
      </w:pPr>
    </w:p>
    <w:p w14:paraId="4A68AE55" w14:textId="77777777" w:rsidR="00D04E0A" w:rsidRDefault="00D04E0A" w:rsidP="00F84CF3">
      <w:pPr>
        <w:rPr>
          <w:b/>
        </w:rPr>
      </w:pPr>
    </w:p>
    <w:p w14:paraId="4752D586" w14:textId="77777777" w:rsidR="00D04E0A" w:rsidRDefault="00D04E0A" w:rsidP="00F84CF3">
      <w:pPr>
        <w:rPr>
          <w:b/>
        </w:rPr>
      </w:pPr>
    </w:p>
    <w:p w14:paraId="6AE39C6D" w14:textId="77777777" w:rsidR="00D04E0A" w:rsidRDefault="00D04E0A" w:rsidP="00F84CF3">
      <w:pPr>
        <w:rPr>
          <w:b/>
        </w:rPr>
      </w:pPr>
    </w:p>
    <w:p w14:paraId="2958D266" w14:textId="77777777" w:rsidR="00D04E0A" w:rsidRDefault="00D04E0A" w:rsidP="00F84CF3">
      <w:pPr>
        <w:rPr>
          <w:b/>
        </w:rPr>
      </w:pPr>
    </w:p>
    <w:p w14:paraId="55662AF6" w14:textId="77777777" w:rsidR="00D04E0A" w:rsidRDefault="00D04E0A" w:rsidP="00F84CF3">
      <w:pPr>
        <w:rPr>
          <w:b/>
        </w:rPr>
      </w:pPr>
    </w:p>
    <w:p w14:paraId="31166EEE" w14:textId="77777777" w:rsidR="00D04E0A" w:rsidRDefault="00D04E0A" w:rsidP="00F84CF3">
      <w:pPr>
        <w:rPr>
          <w:b/>
        </w:rPr>
      </w:pPr>
    </w:p>
    <w:p w14:paraId="5AC3D1E9" w14:textId="77777777" w:rsidR="00D04E0A" w:rsidRDefault="00D04E0A" w:rsidP="00F84CF3">
      <w:pPr>
        <w:rPr>
          <w:b/>
        </w:rPr>
      </w:pPr>
    </w:p>
    <w:p w14:paraId="59AE7069" w14:textId="77777777" w:rsidR="00D04E0A" w:rsidRDefault="00D04E0A" w:rsidP="00F84CF3">
      <w:pPr>
        <w:rPr>
          <w:b/>
        </w:rPr>
      </w:pPr>
    </w:p>
    <w:p w14:paraId="79271A60" w14:textId="77777777" w:rsidR="00D04E0A" w:rsidRDefault="00D04E0A" w:rsidP="00F84CF3">
      <w:pPr>
        <w:rPr>
          <w:b/>
        </w:rPr>
      </w:pPr>
    </w:p>
    <w:p w14:paraId="6624AE42" w14:textId="77777777" w:rsidR="00D04E0A" w:rsidRDefault="00D04E0A" w:rsidP="00F84CF3">
      <w:pPr>
        <w:rPr>
          <w:b/>
        </w:rPr>
      </w:pPr>
    </w:p>
    <w:p w14:paraId="6EB64874" w14:textId="77777777" w:rsidR="00D04E0A" w:rsidRDefault="00D04E0A" w:rsidP="00F84CF3">
      <w:pPr>
        <w:rPr>
          <w:b/>
        </w:rPr>
      </w:pPr>
    </w:p>
    <w:p w14:paraId="2DD3FC4A" w14:textId="77777777" w:rsidR="00D04E0A" w:rsidRDefault="00D04E0A" w:rsidP="00F84CF3">
      <w:pPr>
        <w:rPr>
          <w:b/>
        </w:rPr>
      </w:pPr>
    </w:p>
    <w:p w14:paraId="7E8D92AE" w14:textId="77777777" w:rsidR="00D04E0A" w:rsidRDefault="00D04E0A" w:rsidP="00F84CF3">
      <w:pPr>
        <w:rPr>
          <w:b/>
        </w:rPr>
      </w:pPr>
    </w:p>
    <w:p w14:paraId="158DD7C5" w14:textId="77777777" w:rsidR="00D04E0A" w:rsidRDefault="00D04E0A" w:rsidP="00F84CF3">
      <w:pPr>
        <w:rPr>
          <w:b/>
        </w:rPr>
      </w:pPr>
    </w:p>
    <w:p w14:paraId="4F29EB2C" w14:textId="77777777" w:rsidR="00D04E0A" w:rsidRDefault="00D04E0A" w:rsidP="00F84CF3">
      <w:pPr>
        <w:rPr>
          <w:b/>
        </w:rPr>
      </w:pPr>
    </w:p>
    <w:p w14:paraId="41BBD3B9" w14:textId="77777777" w:rsidR="00D04E0A" w:rsidRDefault="00D04E0A" w:rsidP="00F84CF3">
      <w:pPr>
        <w:rPr>
          <w:b/>
        </w:rPr>
      </w:pPr>
    </w:p>
    <w:p w14:paraId="3373294F" w14:textId="77777777" w:rsidR="00D04E0A" w:rsidRDefault="00D04E0A" w:rsidP="00F84CF3">
      <w:pPr>
        <w:rPr>
          <w:b/>
        </w:rPr>
      </w:pPr>
    </w:p>
    <w:p w14:paraId="7BFF13D2" w14:textId="77777777" w:rsidR="00D04E0A" w:rsidRDefault="00D04E0A" w:rsidP="00F84CF3">
      <w:pPr>
        <w:rPr>
          <w:b/>
        </w:rPr>
      </w:pPr>
    </w:p>
    <w:p w14:paraId="314C1D7C" w14:textId="77777777" w:rsidR="007B552A" w:rsidRDefault="007B552A" w:rsidP="00F84CF3">
      <w:pPr>
        <w:rPr>
          <w:b/>
        </w:rPr>
      </w:pPr>
    </w:p>
    <w:p w14:paraId="25895992" w14:textId="77777777" w:rsidR="009E10DA" w:rsidRDefault="009E10DA" w:rsidP="00F84CF3">
      <w:pPr>
        <w:rPr>
          <w:b/>
        </w:rPr>
      </w:pPr>
    </w:p>
    <w:p w14:paraId="758A9E39" w14:textId="179761A3" w:rsidR="003908A6" w:rsidRPr="009D3FE5" w:rsidRDefault="009D3FE5" w:rsidP="00F84CF3">
      <w:pPr>
        <w:rPr>
          <w:b/>
        </w:rPr>
      </w:pPr>
      <w:r w:rsidRPr="009D3FE5">
        <w:rPr>
          <w:b/>
        </w:rPr>
        <w:t>ΠΑΡΑΡΤΗΜΑ Ι</w:t>
      </w:r>
    </w:p>
    <w:p w14:paraId="61E4E226" w14:textId="77777777" w:rsidR="003908A6" w:rsidRPr="00E46086" w:rsidRDefault="003908A6" w:rsidP="003908A6">
      <w:pPr>
        <w:ind w:left="-284" w:right="-341" w:firstLine="284"/>
        <w:jc w:val="both"/>
        <w:rPr>
          <w:rFonts w:asciiTheme="minorHAnsi" w:hAnsiTheme="minorHAnsi" w:cstheme="minorHAnsi"/>
        </w:rPr>
      </w:pPr>
      <w:r w:rsidRPr="00E46086">
        <w:rPr>
          <w:rFonts w:asciiTheme="minorHAnsi" w:hAnsiTheme="minorHAnsi" w:cstheme="minorHAnsi"/>
        </w:rPr>
        <w:t xml:space="preserve"> </w:t>
      </w:r>
    </w:p>
    <w:p w14:paraId="24C4A5F2" w14:textId="77777777" w:rsidR="003908A6" w:rsidRPr="00E46086" w:rsidRDefault="003908A6" w:rsidP="003908A6">
      <w:pPr>
        <w:ind w:left="-284" w:right="-341" w:firstLine="284"/>
        <w:jc w:val="both"/>
        <w:rPr>
          <w:rFonts w:asciiTheme="minorHAnsi" w:hAnsiTheme="minorHAnsi" w:cstheme="minorHAnsi"/>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165151" w:rsidRPr="00E46086" w14:paraId="6ABA13FC" w14:textId="77777777" w:rsidTr="005A1834">
        <w:trPr>
          <w:trHeight w:val="358"/>
        </w:trPr>
        <w:tc>
          <w:tcPr>
            <w:tcW w:w="10224" w:type="dxa"/>
            <w:gridSpan w:val="2"/>
          </w:tcPr>
          <w:p w14:paraId="271EFC19" w14:textId="77777777" w:rsidR="00165151" w:rsidRPr="00206648" w:rsidRDefault="00165151" w:rsidP="00165151">
            <w:pPr>
              <w:ind w:right="-341"/>
              <w:jc w:val="center"/>
              <w:rPr>
                <w:rFonts w:asciiTheme="minorHAnsi" w:hAnsiTheme="minorHAnsi" w:cstheme="minorHAnsi"/>
                <w:b/>
                <w:u w:val="single"/>
              </w:rPr>
            </w:pPr>
            <w:r w:rsidRPr="00206648">
              <w:rPr>
                <w:rFonts w:asciiTheme="minorHAnsi" w:hAnsiTheme="minorHAnsi" w:cstheme="minorHAnsi"/>
                <w:b/>
                <w:u w:val="single"/>
              </w:rPr>
              <w:t>ΑΙΤΗΣΗ ΣΥΜΜΕΤΟΧΗΣ</w:t>
            </w:r>
          </w:p>
        </w:tc>
      </w:tr>
      <w:tr w:rsidR="003908A6" w:rsidRPr="00E46086" w14:paraId="6DF116C1" w14:textId="77777777" w:rsidTr="00206822">
        <w:trPr>
          <w:trHeight w:val="1768"/>
        </w:trPr>
        <w:tc>
          <w:tcPr>
            <w:tcW w:w="4928" w:type="dxa"/>
          </w:tcPr>
          <w:p w14:paraId="02BE2717" w14:textId="77777777" w:rsidR="003908A6" w:rsidRDefault="003908A6" w:rsidP="003908A6">
            <w:pPr>
              <w:ind w:right="-341"/>
              <w:jc w:val="both"/>
              <w:rPr>
                <w:rFonts w:asciiTheme="minorHAnsi" w:hAnsiTheme="minorHAnsi" w:cstheme="minorHAnsi"/>
              </w:rPr>
            </w:pPr>
          </w:p>
          <w:p w14:paraId="7F9DA0A1" w14:textId="73579A0F" w:rsidR="00AB17DF" w:rsidRPr="00E46086" w:rsidRDefault="00AB17DF" w:rsidP="003908A6">
            <w:pPr>
              <w:ind w:right="-341"/>
              <w:jc w:val="both"/>
              <w:rPr>
                <w:rFonts w:asciiTheme="minorHAnsi" w:hAnsiTheme="minorHAnsi" w:cstheme="minorHAnsi"/>
              </w:rPr>
            </w:pPr>
          </w:p>
        </w:tc>
        <w:tc>
          <w:tcPr>
            <w:tcW w:w="5296" w:type="dxa"/>
          </w:tcPr>
          <w:p w14:paraId="5D284AE1"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ΠΡΟΣ ΤΟ</w:t>
            </w:r>
          </w:p>
          <w:p w14:paraId="6DCD8675"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ΠΑΝΕΠΙΣΤΗΜΙΟ ΙΩΑΝΝΙΝΩΝ</w:t>
            </w:r>
          </w:p>
          <w:p w14:paraId="00AC25DA"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ΔΙΕΥΘΥΝΣΗ ΟΙΚΟΝΟΜΙΚ</w:t>
            </w:r>
            <w:r w:rsidR="002755B9">
              <w:rPr>
                <w:rFonts w:asciiTheme="minorHAnsi" w:hAnsiTheme="minorHAnsi" w:cstheme="minorHAnsi"/>
                <w:b/>
              </w:rPr>
              <w:t xml:space="preserve">ΗΣ </w:t>
            </w:r>
            <w:r w:rsidRPr="00E46086">
              <w:rPr>
                <w:rFonts w:asciiTheme="minorHAnsi" w:hAnsiTheme="minorHAnsi" w:cstheme="minorHAnsi"/>
                <w:b/>
              </w:rPr>
              <w:t xml:space="preserve"> </w:t>
            </w:r>
            <w:r w:rsidR="002755B9">
              <w:rPr>
                <w:rFonts w:asciiTheme="minorHAnsi" w:hAnsiTheme="minorHAnsi" w:cstheme="minorHAnsi"/>
                <w:b/>
              </w:rPr>
              <w:t>ΔΙΑΧΕΙΡΙΣΗΣ</w:t>
            </w:r>
          </w:p>
          <w:p w14:paraId="6734CCAC" w14:textId="77777777" w:rsidR="003908A6" w:rsidRPr="00E46086" w:rsidRDefault="003908A6" w:rsidP="003908A6">
            <w:pPr>
              <w:ind w:right="-341"/>
              <w:jc w:val="both"/>
              <w:rPr>
                <w:rFonts w:asciiTheme="minorHAnsi" w:hAnsiTheme="minorHAnsi" w:cstheme="minorHAnsi"/>
                <w:b/>
              </w:rPr>
            </w:pPr>
            <w:r w:rsidRPr="00E46086">
              <w:rPr>
                <w:rFonts w:asciiTheme="minorHAnsi" w:hAnsiTheme="minorHAnsi" w:cstheme="minorHAnsi"/>
                <w:b/>
              </w:rPr>
              <w:t>ΤΜΗΜΑ ΠΡΟΜΗΘΕΙΩΝ</w:t>
            </w:r>
          </w:p>
          <w:p w14:paraId="6F9CD054" w14:textId="77777777" w:rsidR="003908A6" w:rsidRPr="00E46086" w:rsidRDefault="003908A6" w:rsidP="003908A6">
            <w:pPr>
              <w:ind w:right="-341"/>
              <w:jc w:val="both"/>
              <w:rPr>
                <w:rFonts w:asciiTheme="minorHAnsi" w:hAnsiTheme="minorHAnsi" w:cstheme="minorHAnsi"/>
              </w:rPr>
            </w:pPr>
            <w:r w:rsidRPr="00E46086">
              <w:rPr>
                <w:rFonts w:asciiTheme="minorHAnsi" w:hAnsiTheme="minorHAnsi" w:cstheme="minorHAnsi"/>
                <w:b/>
              </w:rPr>
              <w:t>ΙΩΑΝΝΙΝΑ</w:t>
            </w:r>
          </w:p>
        </w:tc>
      </w:tr>
      <w:tr w:rsidR="003908A6" w:rsidRPr="00E46086" w14:paraId="09DBB5A9" w14:textId="77777777" w:rsidTr="00206822">
        <w:trPr>
          <w:trHeight w:val="358"/>
        </w:trPr>
        <w:tc>
          <w:tcPr>
            <w:tcW w:w="4928" w:type="dxa"/>
          </w:tcPr>
          <w:p w14:paraId="5502EE36" w14:textId="77777777" w:rsidR="003908A6" w:rsidRPr="00E46086" w:rsidRDefault="003908A6" w:rsidP="003908A6">
            <w:pPr>
              <w:ind w:right="-341"/>
              <w:jc w:val="both"/>
              <w:rPr>
                <w:rFonts w:asciiTheme="minorHAnsi" w:hAnsiTheme="minorHAnsi" w:cstheme="minorHAnsi"/>
              </w:rPr>
            </w:pPr>
          </w:p>
        </w:tc>
        <w:tc>
          <w:tcPr>
            <w:tcW w:w="5296" w:type="dxa"/>
          </w:tcPr>
          <w:p w14:paraId="6C797072" w14:textId="77777777" w:rsidR="003908A6" w:rsidRPr="00E46086" w:rsidRDefault="003908A6" w:rsidP="003908A6">
            <w:pPr>
              <w:ind w:right="-341"/>
              <w:jc w:val="both"/>
              <w:rPr>
                <w:rFonts w:asciiTheme="minorHAnsi" w:hAnsiTheme="minorHAnsi" w:cstheme="minorHAnsi"/>
              </w:rPr>
            </w:pPr>
          </w:p>
        </w:tc>
      </w:tr>
      <w:tr w:rsidR="00C72F2E" w:rsidRPr="00E46086" w14:paraId="2281F3F2" w14:textId="77777777" w:rsidTr="00206822">
        <w:trPr>
          <w:trHeight w:val="693"/>
        </w:trPr>
        <w:tc>
          <w:tcPr>
            <w:tcW w:w="4928" w:type="dxa"/>
            <w:tcBorders>
              <w:right w:val="single" w:sz="4" w:space="0" w:color="auto"/>
            </w:tcBorders>
          </w:tcPr>
          <w:p w14:paraId="4CD4CBC4"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ΕΠΩΝΥΜΙΑ: </w:t>
            </w:r>
          </w:p>
          <w:p w14:paraId="1A9A00F6" w14:textId="77777777" w:rsidR="00C72F2E" w:rsidRPr="00E46086" w:rsidRDefault="00C72F2E" w:rsidP="003908A6">
            <w:pPr>
              <w:ind w:right="-341"/>
              <w:jc w:val="both"/>
              <w:rPr>
                <w:rFonts w:asciiTheme="minorHAnsi" w:hAnsiTheme="minorHAnsi" w:cstheme="minorHAnsi"/>
              </w:rPr>
            </w:pPr>
          </w:p>
        </w:tc>
        <w:tc>
          <w:tcPr>
            <w:tcW w:w="5296" w:type="dxa"/>
            <w:vMerge w:val="restart"/>
            <w:tcBorders>
              <w:left w:val="single" w:sz="4" w:space="0" w:color="auto"/>
            </w:tcBorders>
          </w:tcPr>
          <w:p w14:paraId="2123A048" w14:textId="77777777" w:rsidR="00C72F2E" w:rsidRPr="00A46DCB" w:rsidRDefault="00C72F2E" w:rsidP="00C72F2E">
            <w:pPr>
              <w:ind w:left="-284" w:right="226" w:firstLine="284"/>
              <w:rPr>
                <w:rFonts w:asciiTheme="minorHAnsi" w:hAnsiTheme="minorHAnsi" w:cstheme="minorHAnsi"/>
                <w:sz w:val="20"/>
              </w:rPr>
            </w:pPr>
          </w:p>
          <w:p w14:paraId="6EC8A57F" w14:textId="370C7236" w:rsidR="00C72F2E" w:rsidRPr="002E49BD" w:rsidRDefault="00C72F2E" w:rsidP="002362B5">
            <w:pPr>
              <w:ind w:right="226"/>
              <w:jc w:val="both"/>
              <w:rPr>
                <w:rFonts w:asciiTheme="minorHAnsi" w:hAnsiTheme="minorHAnsi" w:cstheme="minorHAnsi"/>
                <w:sz w:val="24"/>
                <w:szCs w:val="24"/>
              </w:rPr>
            </w:pPr>
            <w:r w:rsidRPr="002E49BD">
              <w:rPr>
                <w:rFonts w:asciiTheme="minorHAnsi" w:hAnsiTheme="minorHAnsi" w:cstheme="minorHAnsi"/>
                <w:sz w:val="24"/>
                <w:szCs w:val="24"/>
              </w:rPr>
              <w:t>Παρακαλούμε να κάνετ</w:t>
            </w:r>
            <w:r w:rsidR="00031E89" w:rsidRPr="002E49BD">
              <w:rPr>
                <w:rFonts w:asciiTheme="minorHAnsi" w:hAnsiTheme="minorHAnsi" w:cstheme="minorHAnsi"/>
                <w:sz w:val="24"/>
                <w:szCs w:val="24"/>
              </w:rPr>
              <w:t xml:space="preserve">ε δεκτή τη συμμετοχή μας </w:t>
            </w:r>
            <w:r w:rsidR="002755B9" w:rsidRPr="002E49BD">
              <w:rPr>
                <w:rFonts w:asciiTheme="minorHAnsi" w:hAnsiTheme="minorHAnsi" w:cstheme="minorHAnsi"/>
                <w:sz w:val="24"/>
                <w:szCs w:val="24"/>
              </w:rPr>
              <w:t>στην πρόσκληση</w:t>
            </w:r>
            <w:r w:rsidR="002E4F5A">
              <w:rPr>
                <w:rFonts w:asciiTheme="minorHAnsi" w:hAnsiTheme="minorHAnsi" w:cstheme="minorHAnsi"/>
                <w:sz w:val="24"/>
                <w:szCs w:val="24"/>
              </w:rPr>
              <w:t xml:space="preserve"> για </w:t>
            </w:r>
            <w:r w:rsidR="00DD2ECA">
              <w:rPr>
                <w:rFonts w:asciiTheme="minorHAnsi" w:hAnsiTheme="minorHAnsi" w:cstheme="minorHAnsi"/>
                <w:szCs w:val="22"/>
              </w:rPr>
              <w:t xml:space="preserve">την </w:t>
            </w:r>
            <w:r w:rsidR="00DD2ECA" w:rsidRPr="005B6854">
              <w:rPr>
                <w:rFonts w:asciiTheme="minorHAnsi" w:hAnsiTheme="minorHAnsi" w:cstheme="minorHAnsi"/>
                <w:b/>
                <w:bCs/>
                <w:szCs w:val="22"/>
              </w:rPr>
              <w:t>«</w:t>
            </w:r>
            <w:r w:rsidR="00DD2ECA">
              <w:rPr>
                <w:rFonts w:asciiTheme="minorHAnsi" w:hAnsiTheme="minorHAnsi" w:cstheme="minorHAnsi"/>
                <w:b/>
                <w:bCs/>
                <w:szCs w:val="22"/>
              </w:rPr>
              <w:t>ΠΡΟΜΗΘΕΙΑ ΚΑΙ ΤΟΠΟΘΕΤΗΣΗ ΠΙΝΑΚΙΔΩΝ ΣΗΜΑΝΣΗΣ ΕΣΩΤΕΡΙΚΩΝ ΚΑΙ ΕΞΩΤΕΡΙΚΩΝ ΧΩΡΩΝ ΤΗΣ ΠΑΝ/ΛΗΣ ΙΩΑΝΝΙΝΩΝ για τα έτη 2025-2026</w:t>
            </w:r>
            <w:r w:rsidR="00DD2ECA" w:rsidRPr="005B6854">
              <w:rPr>
                <w:rFonts w:asciiTheme="minorHAnsi" w:hAnsiTheme="minorHAnsi" w:cstheme="minorHAnsi"/>
                <w:b/>
                <w:bCs/>
                <w:szCs w:val="22"/>
              </w:rPr>
              <w:t>»</w:t>
            </w:r>
            <w:r w:rsidR="00DD2ECA" w:rsidRPr="0060597A">
              <w:rPr>
                <w:rFonts w:asciiTheme="minorHAnsi" w:hAnsiTheme="minorHAnsi" w:cstheme="minorHAnsi"/>
                <w:szCs w:val="22"/>
              </w:rPr>
              <w:t xml:space="preserve">, συνολικού  προϋπολογισμού </w:t>
            </w:r>
            <w:r w:rsidR="00DD2ECA">
              <w:rPr>
                <w:rFonts w:asciiTheme="minorHAnsi" w:hAnsiTheme="minorHAnsi" w:cstheme="minorHAnsi"/>
                <w:b/>
                <w:bCs/>
                <w:szCs w:val="22"/>
              </w:rPr>
              <w:t>7.402,80</w:t>
            </w:r>
            <w:r w:rsidR="00DD2ECA" w:rsidRPr="00215D44">
              <w:rPr>
                <w:rFonts w:asciiTheme="minorHAnsi" w:hAnsiTheme="minorHAnsi" w:cstheme="minorHAnsi"/>
                <w:b/>
                <w:bCs/>
                <w:szCs w:val="22"/>
              </w:rPr>
              <w:t>€</w:t>
            </w:r>
            <w:r w:rsidR="00DD2ECA" w:rsidRPr="0060597A">
              <w:rPr>
                <w:rFonts w:asciiTheme="minorHAnsi" w:hAnsiTheme="minorHAnsi" w:cstheme="minorHAnsi"/>
                <w:szCs w:val="22"/>
              </w:rPr>
              <w:t xml:space="preserve"> με ΦΠΑ 24% (</w:t>
            </w:r>
            <w:r w:rsidR="00DD2ECA">
              <w:rPr>
                <w:rFonts w:asciiTheme="minorHAnsi" w:hAnsiTheme="minorHAnsi" w:cstheme="minorHAnsi"/>
                <w:szCs w:val="22"/>
              </w:rPr>
              <w:t>5.970,00</w:t>
            </w:r>
            <w:r w:rsidR="00DD2ECA" w:rsidRPr="0060597A">
              <w:rPr>
                <w:rFonts w:asciiTheme="minorHAnsi" w:hAnsiTheme="minorHAnsi" w:cstheme="minorHAnsi"/>
                <w:szCs w:val="22"/>
              </w:rPr>
              <w:t>€ χωρίς ΦΠΑ 24%).</w:t>
            </w:r>
          </w:p>
        </w:tc>
      </w:tr>
      <w:tr w:rsidR="00C72F2E" w:rsidRPr="00E46086" w14:paraId="3C385D1A" w14:textId="77777777" w:rsidTr="00206822">
        <w:trPr>
          <w:trHeight w:val="693"/>
        </w:trPr>
        <w:tc>
          <w:tcPr>
            <w:tcW w:w="4928" w:type="dxa"/>
            <w:tcBorders>
              <w:right w:val="single" w:sz="4" w:space="0" w:color="auto"/>
            </w:tcBorders>
          </w:tcPr>
          <w:p w14:paraId="6E7859A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ΔΙΕΥΘΥΝΣΗ: </w:t>
            </w:r>
          </w:p>
          <w:p w14:paraId="4437564A" w14:textId="77777777" w:rsidR="00C72F2E" w:rsidRDefault="00C72F2E" w:rsidP="003908A6">
            <w:pPr>
              <w:ind w:left="-284" w:right="-341" w:firstLine="284"/>
              <w:jc w:val="both"/>
              <w:rPr>
                <w:rFonts w:asciiTheme="minorHAnsi" w:hAnsiTheme="minorHAnsi" w:cstheme="minorHAnsi"/>
              </w:rPr>
            </w:pPr>
          </w:p>
          <w:p w14:paraId="34A195B5" w14:textId="77777777" w:rsidR="00276830" w:rsidRDefault="00276830" w:rsidP="003908A6">
            <w:pPr>
              <w:ind w:left="-284" w:right="-341" w:firstLine="284"/>
              <w:jc w:val="both"/>
              <w:rPr>
                <w:rFonts w:asciiTheme="minorHAnsi" w:hAnsiTheme="minorHAnsi" w:cstheme="minorHAnsi"/>
              </w:rPr>
            </w:pPr>
            <w:r>
              <w:rPr>
                <w:rFonts w:asciiTheme="minorHAnsi" w:hAnsiTheme="minorHAnsi" w:cstheme="minorHAnsi"/>
              </w:rPr>
              <w:t>ΑΦΜ</w:t>
            </w:r>
            <w:r>
              <w:rPr>
                <w:rFonts w:asciiTheme="minorHAnsi" w:hAnsiTheme="minorHAnsi" w:cstheme="minorHAnsi"/>
                <w:lang w:val="en-US"/>
              </w:rPr>
              <w:t>:</w:t>
            </w:r>
          </w:p>
          <w:p w14:paraId="1A14A4EE" w14:textId="50F7270A" w:rsidR="00276830" w:rsidRPr="00276830" w:rsidRDefault="00276830"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2507EDBE" w14:textId="77777777" w:rsidR="00C72F2E" w:rsidRPr="00E46086" w:rsidRDefault="00C72F2E" w:rsidP="003908A6">
            <w:pPr>
              <w:ind w:right="-341"/>
              <w:jc w:val="both"/>
              <w:rPr>
                <w:rFonts w:asciiTheme="minorHAnsi" w:hAnsiTheme="minorHAnsi" w:cstheme="minorHAnsi"/>
              </w:rPr>
            </w:pPr>
          </w:p>
        </w:tc>
      </w:tr>
      <w:tr w:rsidR="00C72F2E" w:rsidRPr="00E46086" w14:paraId="06248D6F" w14:textId="77777777" w:rsidTr="00206822">
        <w:trPr>
          <w:trHeight w:val="716"/>
        </w:trPr>
        <w:tc>
          <w:tcPr>
            <w:tcW w:w="4928" w:type="dxa"/>
            <w:tcBorders>
              <w:right w:val="single" w:sz="4" w:space="0" w:color="auto"/>
            </w:tcBorders>
          </w:tcPr>
          <w:p w14:paraId="5958886F"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ΤΗΛΕΦΩΝΟ: </w:t>
            </w:r>
          </w:p>
          <w:p w14:paraId="3476E9EF"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50F946F9" w14:textId="77777777" w:rsidR="00C72F2E" w:rsidRPr="00E46086" w:rsidRDefault="00C72F2E" w:rsidP="003908A6">
            <w:pPr>
              <w:ind w:right="-341"/>
              <w:jc w:val="both"/>
              <w:rPr>
                <w:rFonts w:asciiTheme="minorHAnsi" w:hAnsiTheme="minorHAnsi" w:cstheme="minorHAnsi"/>
              </w:rPr>
            </w:pPr>
          </w:p>
        </w:tc>
      </w:tr>
      <w:tr w:rsidR="00C72F2E" w:rsidRPr="00E46086" w14:paraId="6BE13C3D" w14:textId="77777777" w:rsidTr="00206822">
        <w:trPr>
          <w:trHeight w:val="693"/>
        </w:trPr>
        <w:tc>
          <w:tcPr>
            <w:tcW w:w="4928" w:type="dxa"/>
            <w:tcBorders>
              <w:right w:val="single" w:sz="4" w:space="0" w:color="auto"/>
            </w:tcBorders>
          </w:tcPr>
          <w:p w14:paraId="4352A009"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 xml:space="preserve">FAX: </w:t>
            </w:r>
          </w:p>
          <w:p w14:paraId="53D24266"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444A27AF" w14:textId="77777777" w:rsidR="00C72F2E" w:rsidRPr="00E46086" w:rsidRDefault="00C72F2E" w:rsidP="003908A6">
            <w:pPr>
              <w:ind w:right="-341"/>
              <w:jc w:val="both"/>
              <w:rPr>
                <w:rFonts w:asciiTheme="minorHAnsi" w:hAnsiTheme="minorHAnsi" w:cstheme="minorHAnsi"/>
              </w:rPr>
            </w:pPr>
          </w:p>
        </w:tc>
      </w:tr>
      <w:tr w:rsidR="00C72F2E" w:rsidRPr="00E46086" w14:paraId="73A2ED6D" w14:textId="77777777" w:rsidTr="00206822">
        <w:trPr>
          <w:trHeight w:val="716"/>
        </w:trPr>
        <w:tc>
          <w:tcPr>
            <w:tcW w:w="4928" w:type="dxa"/>
            <w:tcBorders>
              <w:right w:val="single" w:sz="4" w:space="0" w:color="auto"/>
            </w:tcBorders>
          </w:tcPr>
          <w:p w14:paraId="3AD0DDEE" w14:textId="77777777" w:rsidR="00C72F2E" w:rsidRPr="00E46086" w:rsidRDefault="00C72F2E" w:rsidP="003908A6">
            <w:pPr>
              <w:ind w:left="-284" w:right="-341" w:firstLine="284"/>
              <w:jc w:val="both"/>
              <w:rPr>
                <w:rFonts w:asciiTheme="minorHAnsi" w:hAnsiTheme="minorHAnsi" w:cstheme="minorHAnsi"/>
              </w:rPr>
            </w:pPr>
            <w:r w:rsidRPr="00E46086">
              <w:rPr>
                <w:rFonts w:asciiTheme="minorHAnsi" w:hAnsiTheme="minorHAnsi" w:cstheme="minorHAnsi"/>
              </w:rPr>
              <w:t>e-</w:t>
            </w:r>
            <w:proofErr w:type="spellStart"/>
            <w:r w:rsidRPr="00E46086">
              <w:rPr>
                <w:rFonts w:asciiTheme="minorHAnsi" w:hAnsiTheme="minorHAnsi" w:cstheme="minorHAnsi"/>
              </w:rPr>
              <w:t>mail</w:t>
            </w:r>
            <w:proofErr w:type="spellEnd"/>
            <w:r w:rsidRPr="00E46086">
              <w:rPr>
                <w:rFonts w:asciiTheme="minorHAnsi" w:hAnsiTheme="minorHAnsi" w:cstheme="minorHAnsi"/>
              </w:rPr>
              <w:t xml:space="preserve">: </w:t>
            </w:r>
          </w:p>
          <w:p w14:paraId="79DED158"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4120DA8" w14:textId="77777777" w:rsidR="00C72F2E" w:rsidRPr="00E46086" w:rsidRDefault="00C72F2E" w:rsidP="003908A6">
            <w:pPr>
              <w:ind w:right="-341"/>
              <w:jc w:val="both"/>
              <w:rPr>
                <w:rFonts w:asciiTheme="minorHAnsi" w:hAnsiTheme="minorHAnsi" w:cstheme="minorHAnsi"/>
              </w:rPr>
            </w:pPr>
          </w:p>
        </w:tc>
      </w:tr>
      <w:tr w:rsidR="00C72F2E" w:rsidRPr="00E46086" w14:paraId="1A95F800" w14:textId="77777777" w:rsidTr="00206822">
        <w:trPr>
          <w:trHeight w:val="358"/>
        </w:trPr>
        <w:tc>
          <w:tcPr>
            <w:tcW w:w="4928" w:type="dxa"/>
            <w:tcBorders>
              <w:right w:val="single" w:sz="4" w:space="0" w:color="auto"/>
            </w:tcBorders>
          </w:tcPr>
          <w:p w14:paraId="4C7B5121"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31E4336F" w14:textId="77777777" w:rsidR="00C72F2E" w:rsidRPr="00E46086" w:rsidRDefault="00C72F2E" w:rsidP="003908A6">
            <w:pPr>
              <w:ind w:right="-341"/>
              <w:jc w:val="both"/>
              <w:rPr>
                <w:rFonts w:asciiTheme="minorHAnsi" w:hAnsiTheme="minorHAnsi" w:cstheme="minorHAnsi"/>
              </w:rPr>
            </w:pPr>
          </w:p>
        </w:tc>
      </w:tr>
      <w:tr w:rsidR="00C72F2E" w:rsidRPr="00E46086" w14:paraId="35C76D36" w14:textId="77777777" w:rsidTr="00206822">
        <w:trPr>
          <w:trHeight w:val="334"/>
        </w:trPr>
        <w:tc>
          <w:tcPr>
            <w:tcW w:w="4928" w:type="dxa"/>
            <w:tcBorders>
              <w:right w:val="single" w:sz="4" w:space="0" w:color="auto"/>
            </w:tcBorders>
          </w:tcPr>
          <w:p w14:paraId="0657E734" w14:textId="77777777" w:rsidR="00C72F2E" w:rsidRPr="00E46086" w:rsidRDefault="00C72F2E" w:rsidP="003908A6">
            <w:pPr>
              <w:ind w:left="-284" w:right="-341" w:firstLine="284"/>
              <w:jc w:val="both"/>
              <w:rPr>
                <w:rFonts w:asciiTheme="minorHAnsi" w:hAnsiTheme="minorHAnsi" w:cstheme="minorHAnsi"/>
              </w:rPr>
            </w:pPr>
          </w:p>
        </w:tc>
        <w:tc>
          <w:tcPr>
            <w:tcW w:w="5296" w:type="dxa"/>
            <w:vMerge/>
            <w:tcBorders>
              <w:left w:val="single" w:sz="4" w:space="0" w:color="auto"/>
            </w:tcBorders>
          </w:tcPr>
          <w:p w14:paraId="754D6923" w14:textId="77777777" w:rsidR="00C72F2E" w:rsidRPr="00E46086" w:rsidRDefault="00C72F2E" w:rsidP="003908A6">
            <w:pPr>
              <w:ind w:right="-341"/>
              <w:jc w:val="both"/>
              <w:rPr>
                <w:rFonts w:asciiTheme="minorHAnsi" w:hAnsiTheme="minorHAnsi" w:cstheme="minorHAnsi"/>
              </w:rPr>
            </w:pPr>
          </w:p>
        </w:tc>
      </w:tr>
      <w:tr w:rsidR="00C72F2E" w:rsidRPr="00E46086" w14:paraId="0F100A3A" w14:textId="77777777" w:rsidTr="00206822">
        <w:trPr>
          <w:trHeight w:val="334"/>
        </w:trPr>
        <w:tc>
          <w:tcPr>
            <w:tcW w:w="4928" w:type="dxa"/>
          </w:tcPr>
          <w:p w14:paraId="3EB57015"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5199A9B3" w14:textId="77777777" w:rsidR="00C72F2E" w:rsidRPr="00E46086" w:rsidRDefault="00C72F2E" w:rsidP="003908A6">
            <w:pPr>
              <w:ind w:right="-341"/>
              <w:jc w:val="both"/>
              <w:rPr>
                <w:rFonts w:asciiTheme="minorHAnsi" w:hAnsiTheme="minorHAnsi" w:cstheme="minorHAnsi"/>
              </w:rPr>
            </w:pPr>
          </w:p>
        </w:tc>
      </w:tr>
      <w:tr w:rsidR="00C72F2E" w:rsidRPr="00E46086" w14:paraId="01051055" w14:textId="77777777" w:rsidTr="00206822">
        <w:trPr>
          <w:trHeight w:val="334"/>
        </w:trPr>
        <w:tc>
          <w:tcPr>
            <w:tcW w:w="4928" w:type="dxa"/>
          </w:tcPr>
          <w:p w14:paraId="75651082"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41374955" w14:textId="77777777" w:rsidR="00C72F2E" w:rsidRPr="00E46086" w:rsidRDefault="00C72F2E" w:rsidP="003908A6">
            <w:pPr>
              <w:ind w:right="-341"/>
              <w:jc w:val="both"/>
              <w:rPr>
                <w:rFonts w:asciiTheme="minorHAnsi" w:hAnsiTheme="minorHAnsi" w:cstheme="minorHAnsi"/>
              </w:rPr>
            </w:pPr>
          </w:p>
        </w:tc>
      </w:tr>
      <w:tr w:rsidR="00C72F2E" w:rsidRPr="00E46086" w14:paraId="28DEE40B" w14:textId="77777777" w:rsidTr="00206822">
        <w:trPr>
          <w:trHeight w:val="334"/>
        </w:trPr>
        <w:tc>
          <w:tcPr>
            <w:tcW w:w="4928" w:type="dxa"/>
          </w:tcPr>
          <w:p w14:paraId="3A50472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4C748F7" w14:textId="77777777" w:rsidR="00C72F2E" w:rsidRPr="00E46086"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Ο ΑΙΤΩΝ</w:t>
            </w:r>
          </w:p>
          <w:p w14:paraId="5C46F2D6" w14:textId="77777777" w:rsidR="00C72F2E" w:rsidRPr="00E46086" w:rsidRDefault="00C72F2E" w:rsidP="003908A6">
            <w:pPr>
              <w:ind w:right="-341"/>
              <w:jc w:val="both"/>
              <w:rPr>
                <w:rFonts w:asciiTheme="minorHAnsi" w:hAnsiTheme="minorHAnsi" w:cstheme="minorHAnsi"/>
              </w:rPr>
            </w:pPr>
          </w:p>
        </w:tc>
      </w:tr>
      <w:tr w:rsidR="00C72F2E" w:rsidRPr="00E46086" w14:paraId="6DDF8CE3" w14:textId="77777777" w:rsidTr="00206822">
        <w:trPr>
          <w:trHeight w:val="334"/>
        </w:trPr>
        <w:tc>
          <w:tcPr>
            <w:tcW w:w="4928" w:type="dxa"/>
          </w:tcPr>
          <w:p w14:paraId="09DF4DD8"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1A91FE90" w14:textId="77777777" w:rsidR="00C72F2E" w:rsidRPr="00E46086" w:rsidRDefault="00C72F2E" w:rsidP="00C72F2E">
            <w:pPr>
              <w:ind w:left="-284" w:right="-341" w:firstLine="284"/>
              <w:jc w:val="both"/>
              <w:rPr>
                <w:rFonts w:asciiTheme="minorHAnsi" w:hAnsiTheme="minorHAnsi" w:cstheme="minorHAnsi"/>
              </w:rPr>
            </w:pPr>
          </w:p>
        </w:tc>
      </w:tr>
      <w:tr w:rsidR="00C72F2E" w:rsidRPr="00C72F2E" w14:paraId="612611F7" w14:textId="77777777" w:rsidTr="00206822">
        <w:trPr>
          <w:trHeight w:val="334"/>
        </w:trPr>
        <w:tc>
          <w:tcPr>
            <w:tcW w:w="4928" w:type="dxa"/>
          </w:tcPr>
          <w:p w14:paraId="342CD19C" w14:textId="77777777" w:rsidR="00C72F2E" w:rsidRPr="00E46086" w:rsidRDefault="00C72F2E" w:rsidP="003908A6">
            <w:pPr>
              <w:ind w:left="-284" w:right="-341" w:firstLine="284"/>
              <w:jc w:val="both"/>
              <w:rPr>
                <w:rFonts w:asciiTheme="minorHAnsi" w:hAnsiTheme="minorHAnsi" w:cstheme="minorHAnsi"/>
              </w:rPr>
            </w:pPr>
          </w:p>
        </w:tc>
        <w:tc>
          <w:tcPr>
            <w:tcW w:w="5296" w:type="dxa"/>
          </w:tcPr>
          <w:p w14:paraId="36720BF0" w14:textId="77777777" w:rsidR="00C72F2E" w:rsidRPr="00C72F2E" w:rsidRDefault="00C72F2E" w:rsidP="00C72F2E">
            <w:pPr>
              <w:ind w:left="-284" w:right="-341" w:firstLine="284"/>
              <w:jc w:val="center"/>
              <w:rPr>
                <w:rFonts w:asciiTheme="minorHAnsi" w:hAnsiTheme="minorHAnsi" w:cstheme="minorHAnsi"/>
              </w:rPr>
            </w:pPr>
            <w:r w:rsidRPr="00E46086">
              <w:rPr>
                <w:rFonts w:asciiTheme="minorHAnsi" w:hAnsiTheme="minorHAnsi" w:cstheme="minorHAnsi"/>
              </w:rPr>
              <w:t>(Σφραγίδα – υπογραφή) (Νόμιμος εκπρόσωπος)</w:t>
            </w:r>
          </w:p>
          <w:p w14:paraId="5040CDDA" w14:textId="77777777" w:rsidR="00C72F2E" w:rsidRPr="00C72F2E" w:rsidRDefault="00C72F2E" w:rsidP="00C72F2E">
            <w:pPr>
              <w:ind w:left="-284" w:right="-341" w:firstLine="284"/>
              <w:jc w:val="both"/>
              <w:rPr>
                <w:rFonts w:asciiTheme="minorHAnsi" w:hAnsiTheme="minorHAnsi" w:cstheme="minorHAnsi"/>
              </w:rPr>
            </w:pPr>
          </w:p>
        </w:tc>
      </w:tr>
    </w:tbl>
    <w:p w14:paraId="0C8C0E8B" w14:textId="77777777" w:rsidR="003908A6" w:rsidRPr="00C72F2E" w:rsidRDefault="003908A6" w:rsidP="003908A6">
      <w:pPr>
        <w:ind w:left="-284" w:right="-341" w:firstLine="284"/>
        <w:jc w:val="both"/>
        <w:rPr>
          <w:rFonts w:asciiTheme="minorHAnsi" w:hAnsiTheme="minorHAnsi" w:cstheme="minorHAnsi"/>
        </w:rPr>
      </w:pPr>
    </w:p>
    <w:p w14:paraId="7416ADDB" w14:textId="77777777" w:rsidR="003908A6" w:rsidRDefault="003908A6" w:rsidP="003908A6">
      <w:pPr>
        <w:ind w:left="-284" w:right="-341" w:firstLine="284"/>
        <w:jc w:val="both"/>
      </w:pPr>
    </w:p>
    <w:p w14:paraId="25188FB7" w14:textId="77777777" w:rsidR="003908A6" w:rsidRDefault="003908A6" w:rsidP="003908A6">
      <w:pPr>
        <w:ind w:left="-284" w:right="-341" w:firstLine="284"/>
        <w:jc w:val="both"/>
      </w:pPr>
      <w:r>
        <w:t xml:space="preserve"> </w:t>
      </w:r>
    </w:p>
    <w:p w14:paraId="3A4E1B59" w14:textId="77777777" w:rsidR="003908A6" w:rsidRDefault="003908A6" w:rsidP="003908A6">
      <w:pPr>
        <w:ind w:left="-284" w:right="-341" w:firstLine="284"/>
        <w:jc w:val="both"/>
      </w:pPr>
    </w:p>
    <w:p w14:paraId="761A4383" w14:textId="03A85A2D" w:rsidR="00F176CC" w:rsidRDefault="003908A6" w:rsidP="00D04E0A">
      <w:pPr>
        <w:ind w:left="-284" w:right="-341" w:firstLine="284"/>
        <w:jc w:val="both"/>
      </w:pPr>
      <w:r>
        <w:t xml:space="preserve"> </w:t>
      </w:r>
      <w:bookmarkStart w:id="0" w:name="_Hlk37148525"/>
      <w:bookmarkStart w:id="1" w:name="_Hlk37148460"/>
      <w:bookmarkStart w:id="2" w:name="_Hlk95821741"/>
    </w:p>
    <w:p w14:paraId="23022E92" w14:textId="77777777" w:rsidR="00D04E0A" w:rsidRPr="00D04E0A" w:rsidRDefault="00D04E0A" w:rsidP="00D04E0A">
      <w:pPr>
        <w:ind w:left="-284" w:right="-341" w:firstLine="284"/>
        <w:jc w:val="both"/>
      </w:pPr>
    </w:p>
    <w:p w14:paraId="22784673" w14:textId="77777777" w:rsidR="00BE640D" w:rsidRPr="00BE640D" w:rsidRDefault="00BE640D" w:rsidP="00BE640D">
      <w:pPr>
        <w:keepNext/>
        <w:keepLines/>
        <w:spacing w:before="480" w:line="276" w:lineRule="auto"/>
        <w:jc w:val="center"/>
        <w:outlineLvl w:val="0"/>
        <w:rPr>
          <w:rFonts w:asciiTheme="majorHAnsi" w:eastAsiaTheme="majorEastAsia" w:hAnsiTheme="majorHAnsi" w:cstheme="majorBidi"/>
          <w:b/>
          <w:bCs/>
          <w:sz w:val="28"/>
          <w:szCs w:val="28"/>
          <w:lang w:eastAsia="en-US"/>
        </w:rPr>
      </w:pPr>
      <w:r w:rsidRPr="00BE640D">
        <w:rPr>
          <w:rFonts w:asciiTheme="majorHAnsi" w:eastAsiaTheme="majorEastAsia" w:hAnsiTheme="majorHAnsi" w:cstheme="majorBidi"/>
          <w:b/>
          <w:bCs/>
          <w:sz w:val="28"/>
          <w:szCs w:val="28"/>
          <w:lang w:eastAsia="en-US"/>
        </w:rPr>
        <w:lastRenderedPageBreak/>
        <w:t>ΤΕΧΝΙΚΗ ΠΕΡΙΓΡΑΦΗ</w:t>
      </w:r>
    </w:p>
    <w:p w14:paraId="7B3373E1" w14:textId="77777777" w:rsidR="00BE640D" w:rsidRPr="00BE640D" w:rsidRDefault="00BE640D" w:rsidP="00BE640D">
      <w:pPr>
        <w:keepNext/>
        <w:keepLines/>
        <w:numPr>
          <w:ilvl w:val="0"/>
          <w:numId w:val="2"/>
        </w:numPr>
        <w:spacing w:before="480" w:after="200" w:line="276" w:lineRule="auto"/>
        <w:jc w:val="center"/>
        <w:outlineLvl w:val="0"/>
        <w:rPr>
          <w:rFonts w:asciiTheme="minorHAnsi" w:eastAsiaTheme="majorEastAsia" w:hAnsiTheme="minorHAnsi" w:cstheme="minorHAnsi"/>
          <w:b/>
          <w:bCs/>
          <w:sz w:val="24"/>
          <w:szCs w:val="24"/>
          <w:lang w:eastAsia="en-US"/>
        </w:rPr>
      </w:pPr>
      <w:r w:rsidRPr="00BE640D">
        <w:rPr>
          <w:rFonts w:asciiTheme="minorHAnsi" w:eastAsiaTheme="majorEastAsia" w:hAnsiTheme="minorHAnsi" w:cstheme="minorHAnsi"/>
          <w:b/>
          <w:bCs/>
          <w:sz w:val="24"/>
          <w:szCs w:val="24"/>
          <w:lang w:eastAsia="en-US"/>
        </w:rPr>
        <w:t>Αντικείμενο της προμήθειας</w:t>
      </w:r>
    </w:p>
    <w:p w14:paraId="7FF17F9D" w14:textId="77777777" w:rsidR="00BE640D" w:rsidRDefault="00BE640D" w:rsidP="00BE640D">
      <w:pPr>
        <w:spacing w:after="120" w:line="276" w:lineRule="auto"/>
        <w:ind w:firstLine="360"/>
        <w:jc w:val="both"/>
        <w:rPr>
          <w:rFonts w:asciiTheme="minorHAnsi" w:eastAsiaTheme="minorHAnsi" w:hAnsiTheme="minorHAnsi" w:cstheme="minorHAnsi"/>
          <w:iCs/>
          <w:sz w:val="24"/>
          <w:szCs w:val="24"/>
          <w:lang w:eastAsia="en-US"/>
        </w:rPr>
      </w:pPr>
      <w:r w:rsidRPr="00BE640D">
        <w:rPr>
          <w:rFonts w:asciiTheme="minorHAnsi" w:eastAsiaTheme="minorHAnsi" w:hAnsiTheme="minorHAnsi" w:cstheme="minorHAnsi"/>
          <w:iCs/>
          <w:sz w:val="24"/>
          <w:szCs w:val="24"/>
          <w:lang w:eastAsia="en-US"/>
        </w:rPr>
        <w:t>Αντικείμενο είναι η προμήθεια και τοποθέτηση πινακίδων σήμανσης σε εσωτερικούς και εξωτερικούς χώρους όπως π.χ. σε πόρτες γραφείων, αιθουσών διδασκαλίας, εργαστηρίων, σε θαλάμους ανελκυστήρων, καθώς και σε εξωτερικούς τοίχους.</w:t>
      </w:r>
    </w:p>
    <w:p w14:paraId="057D63AB" w14:textId="77777777" w:rsidR="00CF727E" w:rsidRPr="00BE640D" w:rsidRDefault="00CF727E" w:rsidP="00BE640D">
      <w:pPr>
        <w:spacing w:after="120" w:line="276" w:lineRule="auto"/>
        <w:ind w:firstLine="360"/>
        <w:jc w:val="both"/>
        <w:rPr>
          <w:rFonts w:asciiTheme="minorHAnsi" w:eastAsiaTheme="minorHAnsi" w:hAnsiTheme="minorHAnsi" w:cstheme="minorHAnsi"/>
          <w:iCs/>
          <w:sz w:val="24"/>
          <w:szCs w:val="24"/>
          <w:lang w:eastAsia="en-US"/>
        </w:rPr>
      </w:pPr>
    </w:p>
    <w:p w14:paraId="6EB9940E" w14:textId="29CBF242" w:rsidR="00BE640D" w:rsidRPr="00BE640D" w:rsidRDefault="00BE640D" w:rsidP="00BE640D">
      <w:pPr>
        <w:pStyle w:val="ab"/>
        <w:numPr>
          <w:ilvl w:val="0"/>
          <w:numId w:val="2"/>
        </w:numPr>
        <w:spacing w:after="120" w:line="276" w:lineRule="auto"/>
        <w:jc w:val="center"/>
        <w:rPr>
          <w:rFonts w:asciiTheme="minorHAnsi" w:eastAsiaTheme="majorEastAsia" w:hAnsiTheme="minorHAnsi" w:cstheme="minorHAnsi"/>
          <w:b/>
          <w:bCs/>
          <w:sz w:val="24"/>
          <w:szCs w:val="24"/>
          <w:lang w:eastAsia="en-US"/>
        </w:rPr>
      </w:pPr>
      <w:r w:rsidRPr="00BE640D">
        <w:rPr>
          <w:rFonts w:asciiTheme="minorHAnsi" w:eastAsiaTheme="majorEastAsia" w:hAnsiTheme="minorHAnsi" w:cstheme="minorHAnsi"/>
          <w:b/>
          <w:bCs/>
          <w:sz w:val="24"/>
          <w:szCs w:val="24"/>
          <w:lang w:eastAsia="en-US"/>
        </w:rPr>
        <w:t>Τρόπος, χρόνος και τόπος παράδοσης ανταλλακτικών</w:t>
      </w:r>
    </w:p>
    <w:p w14:paraId="6071DE30" w14:textId="77777777" w:rsidR="00BE640D" w:rsidRPr="00BE640D" w:rsidRDefault="00BE640D" w:rsidP="00BE640D">
      <w:pPr>
        <w:spacing w:after="120" w:line="276" w:lineRule="auto"/>
        <w:ind w:firstLine="360"/>
        <w:jc w:val="both"/>
        <w:rPr>
          <w:rFonts w:asciiTheme="minorHAnsi" w:eastAsia="Calibri" w:hAnsiTheme="minorHAnsi" w:cstheme="minorHAnsi"/>
          <w:bCs/>
          <w:iCs/>
          <w:sz w:val="24"/>
          <w:szCs w:val="24"/>
          <w:lang w:eastAsia="en-US"/>
        </w:rPr>
      </w:pPr>
      <w:r w:rsidRPr="00BE640D">
        <w:rPr>
          <w:rFonts w:asciiTheme="minorHAnsi" w:eastAsia="Calibri" w:hAnsiTheme="minorHAnsi" w:cstheme="minorHAnsi"/>
          <w:bCs/>
          <w:iCs/>
          <w:sz w:val="24"/>
          <w:szCs w:val="24"/>
          <w:lang w:eastAsia="en-US"/>
        </w:rPr>
        <w:t>Οι πινακίδες θα παραδίδονται τμηματικά κάθε μήνα, σύμφωνα με τις ανάγκες που προκύπτουν από τα αιτήματα των χρηστών της Παν/</w:t>
      </w:r>
      <w:proofErr w:type="spellStart"/>
      <w:r w:rsidRPr="00BE640D">
        <w:rPr>
          <w:rFonts w:asciiTheme="minorHAnsi" w:eastAsia="Calibri" w:hAnsiTheme="minorHAnsi" w:cstheme="minorHAnsi"/>
          <w:bCs/>
          <w:iCs/>
          <w:sz w:val="24"/>
          <w:szCs w:val="24"/>
          <w:lang w:eastAsia="en-US"/>
        </w:rPr>
        <w:t>πολης</w:t>
      </w:r>
      <w:proofErr w:type="spellEnd"/>
      <w:r w:rsidRPr="00BE640D">
        <w:rPr>
          <w:rFonts w:asciiTheme="minorHAnsi" w:eastAsia="Calibri" w:hAnsiTheme="minorHAnsi" w:cstheme="minorHAnsi"/>
          <w:bCs/>
          <w:iCs/>
          <w:sz w:val="24"/>
          <w:szCs w:val="24"/>
          <w:lang w:eastAsia="en-US"/>
        </w:rPr>
        <w:t xml:space="preserve"> καθ’ όλη τη διάρκεια ισχύος της σύμβασης. Η μηνιαία διαδικασία περιγράφεται παρακάτω:</w:t>
      </w:r>
    </w:p>
    <w:p w14:paraId="0B65B015" w14:textId="77777777" w:rsidR="00BE640D" w:rsidRPr="00BE640D" w:rsidRDefault="00BE640D" w:rsidP="00BE640D">
      <w:pPr>
        <w:numPr>
          <w:ilvl w:val="0"/>
          <w:numId w:val="40"/>
        </w:numPr>
        <w:spacing w:after="120" w:line="276" w:lineRule="auto"/>
        <w:contextualSpacing/>
        <w:jc w:val="both"/>
        <w:rPr>
          <w:rFonts w:asciiTheme="minorHAnsi" w:eastAsia="Calibri" w:hAnsiTheme="minorHAnsi" w:cstheme="minorHAnsi"/>
          <w:bCs/>
          <w:iCs/>
          <w:sz w:val="24"/>
          <w:szCs w:val="24"/>
          <w:lang w:eastAsia="en-US"/>
        </w:rPr>
      </w:pPr>
      <w:r w:rsidRPr="00BE640D">
        <w:rPr>
          <w:rFonts w:asciiTheme="minorHAnsi" w:eastAsia="Calibri" w:hAnsiTheme="minorHAnsi" w:cstheme="minorHAnsi"/>
          <w:bCs/>
          <w:iCs/>
          <w:sz w:val="24"/>
          <w:szCs w:val="24"/>
          <w:lang w:eastAsia="en-US"/>
        </w:rPr>
        <w:t>Κάθε φορά που παρίσταται η ανάγκη για την προμήθεια μίας ή περισσοτέρων πινακίδων, το Παν/</w:t>
      </w:r>
      <w:proofErr w:type="spellStart"/>
      <w:r w:rsidRPr="00BE640D">
        <w:rPr>
          <w:rFonts w:asciiTheme="minorHAnsi" w:eastAsia="Calibri" w:hAnsiTheme="minorHAnsi" w:cstheme="minorHAnsi"/>
          <w:bCs/>
          <w:iCs/>
          <w:sz w:val="24"/>
          <w:szCs w:val="24"/>
          <w:lang w:eastAsia="en-US"/>
        </w:rPr>
        <w:t>μιο</w:t>
      </w:r>
      <w:proofErr w:type="spellEnd"/>
      <w:r w:rsidRPr="00BE640D">
        <w:rPr>
          <w:rFonts w:asciiTheme="minorHAnsi" w:eastAsia="Calibri" w:hAnsiTheme="minorHAnsi" w:cstheme="minorHAnsi"/>
          <w:bCs/>
          <w:iCs/>
          <w:sz w:val="24"/>
          <w:szCs w:val="24"/>
          <w:lang w:eastAsia="en-US"/>
        </w:rPr>
        <w:t xml:space="preserve"> ειδοποιεί τον ανάδοχο με τον πλέον πρόσφορο τρόπο (ηλεκτρονικό ταχυδρομείο ή με </w:t>
      </w:r>
      <w:r w:rsidRPr="00BE640D">
        <w:rPr>
          <w:rFonts w:asciiTheme="minorHAnsi" w:eastAsia="Calibri" w:hAnsiTheme="minorHAnsi" w:cstheme="minorHAnsi"/>
          <w:bCs/>
          <w:iCs/>
          <w:sz w:val="24"/>
          <w:szCs w:val="24"/>
          <w:lang w:val="en-US" w:eastAsia="en-US"/>
        </w:rPr>
        <w:t>fax</w:t>
      </w:r>
      <w:r w:rsidRPr="00BE640D">
        <w:rPr>
          <w:rFonts w:asciiTheme="minorHAnsi" w:eastAsia="Calibri" w:hAnsiTheme="minorHAnsi" w:cstheme="minorHAnsi"/>
          <w:bCs/>
          <w:iCs/>
          <w:sz w:val="24"/>
          <w:szCs w:val="24"/>
          <w:lang w:eastAsia="en-US"/>
        </w:rPr>
        <w:t xml:space="preserve"> ή τηλεφωνικά).</w:t>
      </w:r>
    </w:p>
    <w:p w14:paraId="5720C488" w14:textId="77777777" w:rsidR="00BE640D" w:rsidRPr="00BE640D" w:rsidRDefault="00BE640D" w:rsidP="00BE640D">
      <w:pPr>
        <w:numPr>
          <w:ilvl w:val="0"/>
          <w:numId w:val="40"/>
        </w:numPr>
        <w:spacing w:after="120" w:line="276" w:lineRule="auto"/>
        <w:contextualSpacing/>
        <w:jc w:val="both"/>
        <w:rPr>
          <w:rFonts w:asciiTheme="minorHAnsi" w:eastAsia="Calibri" w:hAnsiTheme="minorHAnsi" w:cstheme="minorHAnsi"/>
          <w:bCs/>
          <w:iCs/>
          <w:sz w:val="24"/>
          <w:szCs w:val="24"/>
          <w:lang w:eastAsia="en-US"/>
        </w:rPr>
      </w:pPr>
      <w:r w:rsidRPr="00BE640D">
        <w:rPr>
          <w:rFonts w:asciiTheme="minorHAnsi" w:eastAsia="Calibri" w:hAnsiTheme="minorHAnsi" w:cstheme="minorHAnsi"/>
          <w:bCs/>
          <w:iCs/>
          <w:sz w:val="24"/>
          <w:szCs w:val="24"/>
          <w:lang w:eastAsia="en-US"/>
        </w:rPr>
        <w:t>Ο ανάδοχος συγκεντρώνει τα παραπάνω αιτήματα που του έχουν υποβληθεί μέσα στη διάρκεια κάθε μήνα, και εντός των 10 πρώτων ημερών του επόμενου μήνα είναι υποχρεωμένος να προμηθεύσει και τοποθετήσει τις πινακίδες.</w:t>
      </w:r>
    </w:p>
    <w:p w14:paraId="2A6C0F23" w14:textId="41A74080" w:rsidR="00905F8D" w:rsidRPr="005B6854" w:rsidRDefault="00905F8D" w:rsidP="00905F8D">
      <w:pPr>
        <w:spacing w:after="120" w:line="276" w:lineRule="auto"/>
        <w:ind w:left="360"/>
        <w:jc w:val="both"/>
        <w:rPr>
          <w:rFonts w:ascii="Palatino Linotype" w:eastAsiaTheme="minorHAnsi" w:hAnsi="Palatino Linotype" w:cstheme="minorBidi"/>
          <w:bCs/>
          <w:iCs/>
          <w:szCs w:val="22"/>
          <w:lang w:eastAsia="en-US"/>
        </w:rPr>
      </w:pPr>
      <w:r w:rsidRPr="00905F8D">
        <w:rPr>
          <w:rFonts w:ascii="Palatino Linotype" w:eastAsia="Calibri" w:hAnsi="Palatino Linotype"/>
          <w:bCs/>
          <w:iCs/>
          <w:szCs w:val="22"/>
          <w:lang w:eastAsia="en-US"/>
        </w:rPr>
        <w:t xml:space="preserve">                                                                   </w:t>
      </w:r>
    </w:p>
    <w:p w14:paraId="65386914" w14:textId="77777777" w:rsidR="00905F8D" w:rsidRPr="00905F8D" w:rsidRDefault="00905F8D" w:rsidP="00905F8D">
      <w:pPr>
        <w:spacing w:after="200" w:line="276" w:lineRule="auto"/>
        <w:jc w:val="both"/>
        <w:rPr>
          <w:rFonts w:asciiTheme="minorHAnsi" w:eastAsiaTheme="minorHAnsi" w:hAnsiTheme="minorHAnsi" w:cstheme="minorBidi"/>
          <w:szCs w:val="22"/>
          <w:lang w:eastAsia="en-US"/>
        </w:rPr>
      </w:pPr>
    </w:p>
    <w:p w14:paraId="6B2DC12A" w14:textId="77777777" w:rsidR="007B552A" w:rsidRDefault="007B552A" w:rsidP="007B552A"/>
    <w:p w14:paraId="6CCDE4ED" w14:textId="77777777" w:rsidR="00905F8D" w:rsidRDefault="00905F8D" w:rsidP="007B552A"/>
    <w:p w14:paraId="3918C17C" w14:textId="77777777" w:rsidR="00905F8D" w:rsidRDefault="00905F8D" w:rsidP="007B552A"/>
    <w:p w14:paraId="3E62494D" w14:textId="77777777" w:rsidR="00905F8D" w:rsidRDefault="00905F8D" w:rsidP="007B552A"/>
    <w:p w14:paraId="138DE7F4" w14:textId="77777777" w:rsidR="00905F8D" w:rsidRDefault="00905F8D" w:rsidP="007B552A"/>
    <w:p w14:paraId="446BB368" w14:textId="77777777" w:rsidR="00905F8D" w:rsidRDefault="00905F8D" w:rsidP="007B552A"/>
    <w:p w14:paraId="7322C087" w14:textId="77777777" w:rsidR="00905F8D" w:rsidRDefault="00905F8D" w:rsidP="007B552A"/>
    <w:p w14:paraId="33DF2708" w14:textId="77777777" w:rsidR="00905F8D" w:rsidRDefault="00905F8D" w:rsidP="007B552A"/>
    <w:p w14:paraId="1460765A" w14:textId="77777777" w:rsidR="00905F8D" w:rsidRDefault="00905F8D" w:rsidP="007B552A"/>
    <w:p w14:paraId="183B1807" w14:textId="77777777" w:rsidR="00905F8D" w:rsidRDefault="00905F8D" w:rsidP="007B552A"/>
    <w:p w14:paraId="392BD94C" w14:textId="77777777" w:rsidR="0060597A" w:rsidRDefault="0060597A" w:rsidP="007B552A"/>
    <w:p w14:paraId="764926FD" w14:textId="77777777" w:rsidR="0060597A" w:rsidRDefault="0060597A" w:rsidP="007B552A"/>
    <w:p w14:paraId="4CAAEEE2" w14:textId="77777777" w:rsidR="001F660B" w:rsidRDefault="001F660B" w:rsidP="00D04E0A">
      <w:pPr>
        <w:keepNext/>
        <w:keepLines/>
        <w:spacing w:before="480" w:line="276" w:lineRule="auto"/>
        <w:outlineLvl w:val="0"/>
        <w:rPr>
          <w:rFonts w:ascii="Palatino Linotype" w:eastAsiaTheme="majorEastAsia" w:hAnsi="Palatino Linotype" w:cstheme="majorBidi"/>
          <w:b/>
          <w:bCs/>
          <w:sz w:val="24"/>
          <w:szCs w:val="24"/>
          <w:lang w:eastAsia="en-US"/>
        </w:rPr>
      </w:pPr>
    </w:p>
    <w:p w14:paraId="0AAFB651" w14:textId="77777777" w:rsidR="00981429" w:rsidRDefault="00981429" w:rsidP="003E62C6">
      <w:pPr>
        <w:keepNext/>
        <w:keepLines/>
        <w:spacing w:before="480" w:line="276" w:lineRule="auto"/>
        <w:outlineLvl w:val="0"/>
        <w:rPr>
          <w:rFonts w:ascii="Palatino Linotype" w:eastAsiaTheme="majorEastAsia" w:hAnsi="Palatino Linotype" w:cstheme="majorBidi"/>
          <w:b/>
          <w:bCs/>
          <w:sz w:val="24"/>
          <w:szCs w:val="24"/>
          <w:u w:val="single"/>
          <w:lang w:eastAsia="en-US"/>
        </w:rPr>
      </w:pPr>
    </w:p>
    <w:p w14:paraId="177459A4" w14:textId="77777777" w:rsidR="003E62C6" w:rsidRDefault="003E62C6" w:rsidP="003E62C6">
      <w:pPr>
        <w:keepNext/>
        <w:keepLines/>
        <w:spacing w:before="480" w:line="276" w:lineRule="auto"/>
        <w:outlineLvl w:val="0"/>
        <w:rPr>
          <w:rFonts w:ascii="Palatino Linotype" w:eastAsiaTheme="majorEastAsia" w:hAnsi="Palatino Linotype" w:cstheme="majorBidi"/>
          <w:b/>
          <w:bCs/>
          <w:sz w:val="24"/>
          <w:szCs w:val="24"/>
          <w:u w:val="single"/>
          <w:lang w:eastAsia="en-US"/>
        </w:rPr>
      </w:pPr>
    </w:p>
    <w:p w14:paraId="30B85111" w14:textId="260E390F" w:rsidR="001F660B" w:rsidRPr="00482E46" w:rsidRDefault="001F660B" w:rsidP="001F660B">
      <w:pPr>
        <w:keepNext/>
        <w:keepLines/>
        <w:spacing w:before="480" w:line="276" w:lineRule="auto"/>
        <w:jc w:val="center"/>
        <w:outlineLvl w:val="0"/>
        <w:rPr>
          <w:rFonts w:ascii="Palatino Linotype" w:eastAsiaTheme="majorEastAsia" w:hAnsi="Palatino Linotype" w:cstheme="majorBidi"/>
          <w:b/>
          <w:bCs/>
          <w:sz w:val="24"/>
          <w:szCs w:val="24"/>
          <w:u w:val="single"/>
          <w:lang w:eastAsia="en-US"/>
        </w:rPr>
      </w:pPr>
      <w:r w:rsidRPr="00482E46">
        <w:rPr>
          <w:rFonts w:ascii="Palatino Linotype" w:eastAsiaTheme="majorEastAsia" w:hAnsi="Palatino Linotype" w:cstheme="majorBidi"/>
          <w:b/>
          <w:bCs/>
          <w:sz w:val="24"/>
          <w:szCs w:val="24"/>
          <w:u w:val="single"/>
          <w:lang w:eastAsia="en-US"/>
        </w:rPr>
        <w:t>ΠΙΝΑΚΑΣ ΣΥΜΜΟΡΦΩΣΗΣ</w:t>
      </w:r>
    </w:p>
    <w:p w14:paraId="7C95EEE3" w14:textId="5767E531" w:rsidR="001F660B" w:rsidRDefault="001F660B" w:rsidP="00A04F1B">
      <w:pPr>
        <w:spacing w:line="276" w:lineRule="auto"/>
        <w:ind w:firstLine="720"/>
        <w:jc w:val="both"/>
        <w:rPr>
          <w:rFonts w:ascii="Palatino Linotype" w:eastAsiaTheme="minorHAnsi" w:hAnsi="Palatino Linotype" w:cstheme="minorBidi"/>
          <w:szCs w:val="22"/>
          <w:lang w:eastAsia="en-US"/>
        </w:rPr>
      </w:pPr>
      <w:r w:rsidRPr="001F660B">
        <w:rPr>
          <w:rFonts w:ascii="Palatino Linotype" w:eastAsiaTheme="minorHAnsi" w:hAnsi="Palatino Linotype" w:cstheme="minorBidi"/>
          <w:szCs w:val="22"/>
          <w:lang w:eastAsia="en-US"/>
        </w:rPr>
        <w:t>Στη στήλη: «Απάντηση προσφέροντος» πρέπει να αναγράφεται ρητά από τον προσφέροντα η λέξη «Ναι». Σε οποιαδήποτε άλλη περίπτωση, η προσφορά κρίνεται απαράδεκτη και απορρίπτεται.</w:t>
      </w:r>
    </w:p>
    <w:p w14:paraId="62B98BA4" w14:textId="77777777" w:rsidR="001F660B" w:rsidRPr="001F660B" w:rsidRDefault="001F660B" w:rsidP="001F660B">
      <w:pPr>
        <w:spacing w:line="276" w:lineRule="auto"/>
        <w:jc w:val="both"/>
        <w:rPr>
          <w:rFonts w:ascii="Palatino Linotype" w:eastAsiaTheme="minorHAnsi" w:hAnsi="Palatino Linotype" w:cstheme="minorBidi"/>
          <w:szCs w:val="22"/>
          <w:lang w:eastAsia="en-US"/>
        </w:rPr>
      </w:pPr>
    </w:p>
    <w:tbl>
      <w:tblPr>
        <w:tblStyle w:val="ad"/>
        <w:tblW w:w="0" w:type="auto"/>
        <w:tblLook w:val="04A0" w:firstRow="1" w:lastRow="0" w:firstColumn="1" w:lastColumn="0" w:noHBand="0" w:noVBand="1"/>
      </w:tblPr>
      <w:tblGrid>
        <w:gridCol w:w="5518"/>
        <w:gridCol w:w="1701"/>
        <w:gridCol w:w="1841"/>
      </w:tblGrid>
      <w:tr w:rsidR="001F660B" w:rsidRPr="001F660B" w14:paraId="1B999C27" w14:textId="77777777" w:rsidTr="00B86AF3">
        <w:tc>
          <w:tcPr>
            <w:tcW w:w="5518" w:type="dxa"/>
            <w:vAlign w:val="center"/>
          </w:tcPr>
          <w:p w14:paraId="1EFA8649" w14:textId="77777777" w:rsidR="001F660B" w:rsidRPr="001F660B" w:rsidRDefault="001F660B" w:rsidP="001F660B">
            <w:pPr>
              <w:jc w:val="center"/>
              <w:rPr>
                <w:rFonts w:ascii="Palatino Linotype" w:eastAsiaTheme="minorHAnsi" w:hAnsi="Palatino Linotype" w:cstheme="minorBidi"/>
                <w:b/>
                <w:szCs w:val="22"/>
                <w:lang w:eastAsia="en-US"/>
              </w:rPr>
            </w:pPr>
            <w:r w:rsidRPr="001F660B">
              <w:rPr>
                <w:rFonts w:ascii="Palatino Linotype" w:eastAsiaTheme="minorHAnsi" w:hAnsi="Palatino Linotype" w:cstheme="minorBidi"/>
                <w:b/>
                <w:szCs w:val="22"/>
                <w:lang w:eastAsia="en-US"/>
              </w:rPr>
              <w:t>Χαρακτηριστικό</w:t>
            </w:r>
          </w:p>
        </w:tc>
        <w:tc>
          <w:tcPr>
            <w:tcW w:w="1701" w:type="dxa"/>
            <w:vAlign w:val="center"/>
          </w:tcPr>
          <w:p w14:paraId="0BFE4FE7" w14:textId="77777777" w:rsidR="001F660B" w:rsidRPr="001F660B" w:rsidRDefault="001F660B" w:rsidP="001F660B">
            <w:pPr>
              <w:jc w:val="center"/>
              <w:rPr>
                <w:rFonts w:ascii="Palatino Linotype" w:eastAsiaTheme="minorHAnsi" w:hAnsi="Palatino Linotype" w:cstheme="minorBidi"/>
                <w:b/>
                <w:szCs w:val="22"/>
                <w:lang w:eastAsia="en-US"/>
              </w:rPr>
            </w:pPr>
            <w:r w:rsidRPr="001F660B">
              <w:rPr>
                <w:rFonts w:ascii="Palatino Linotype" w:eastAsiaTheme="minorHAnsi" w:hAnsi="Palatino Linotype" w:cstheme="minorBidi"/>
                <w:b/>
                <w:szCs w:val="22"/>
                <w:lang w:eastAsia="en-US"/>
              </w:rPr>
              <w:t>Υποχρεωτική απαίτηση</w:t>
            </w:r>
          </w:p>
        </w:tc>
        <w:tc>
          <w:tcPr>
            <w:tcW w:w="1841" w:type="dxa"/>
            <w:vAlign w:val="center"/>
          </w:tcPr>
          <w:p w14:paraId="364BF8EE" w14:textId="77777777" w:rsidR="001F660B" w:rsidRPr="001F660B" w:rsidRDefault="001F660B" w:rsidP="001F660B">
            <w:pPr>
              <w:jc w:val="center"/>
              <w:rPr>
                <w:rFonts w:ascii="Palatino Linotype" w:eastAsiaTheme="minorHAnsi" w:hAnsi="Palatino Linotype" w:cstheme="minorBidi"/>
                <w:b/>
                <w:szCs w:val="22"/>
                <w:lang w:eastAsia="en-US"/>
              </w:rPr>
            </w:pPr>
            <w:r w:rsidRPr="001F660B">
              <w:rPr>
                <w:rFonts w:ascii="Palatino Linotype" w:eastAsiaTheme="minorHAnsi" w:hAnsi="Palatino Linotype" w:cstheme="minorBidi"/>
                <w:b/>
                <w:szCs w:val="22"/>
                <w:lang w:eastAsia="en-US"/>
              </w:rPr>
              <w:t>Απάντηση προσφέροντος</w:t>
            </w:r>
          </w:p>
        </w:tc>
      </w:tr>
      <w:tr w:rsidR="001F660B" w:rsidRPr="001F660B" w14:paraId="518115B1" w14:textId="77777777" w:rsidTr="00B86AF3">
        <w:tc>
          <w:tcPr>
            <w:tcW w:w="5518" w:type="dxa"/>
          </w:tcPr>
          <w:p w14:paraId="6F0847E7" w14:textId="77777777" w:rsidR="001F660B" w:rsidRPr="001F660B" w:rsidRDefault="001F660B" w:rsidP="001F660B">
            <w:pPr>
              <w:rPr>
                <w:rFonts w:ascii="Palatino Linotype" w:eastAsiaTheme="minorHAnsi" w:hAnsi="Palatino Linotype" w:cstheme="minorBidi"/>
                <w:szCs w:val="22"/>
                <w:lang w:eastAsia="en-US"/>
              </w:rPr>
            </w:pPr>
            <w:r w:rsidRPr="001F660B">
              <w:rPr>
                <w:rFonts w:ascii="Palatino Linotype" w:eastAsiaTheme="minorHAnsi" w:hAnsi="Palatino Linotype" w:cstheme="minorBidi"/>
                <w:szCs w:val="22"/>
                <w:lang w:eastAsia="en-US"/>
              </w:rPr>
              <w:t>Ο προσφέρων έλαβε γνώση και συμφωνεί ανεπιφύλακτα με τους όρους της διακήρυξης και τα τεύχη που τη συνοδεύουν</w:t>
            </w:r>
          </w:p>
        </w:tc>
        <w:tc>
          <w:tcPr>
            <w:tcW w:w="1701" w:type="dxa"/>
            <w:vAlign w:val="center"/>
          </w:tcPr>
          <w:p w14:paraId="2BBB4A8D" w14:textId="77777777" w:rsidR="001F660B" w:rsidRPr="001F660B" w:rsidRDefault="001F660B" w:rsidP="001F660B">
            <w:pPr>
              <w:jc w:val="center"/>
              <w:rPr>
                <w:rFonts w:ascii="Palatino Linotype" w:eastAsiaTheme="minorHAnsi" w:hAnsi="Palatino Linotype" w:cstheme="minorBidi"/>
                <w:szCs w:val="22"/>
                <w:lang w:eastAsia="en-US"/>
              </w:rPr>
            </w:pPr>
            <w:r w:rsidRPr="001F660B">
              <w:rPr>
                <w:rFonts w:ascii="Palatino Linotype" w:eastAsiaTheme="minorHAnsi" w:hAnsi="Palatino Linotype" w:cstheme="minorBidi"/>
                <w:szCs w:val="22"/>
                <w:lang w:eastAsia="en-US"/>
              </w:rPr>
              <w:t>Ναι</w:t>
            </w:r>
          </w:p>
        </w:tc>
        <w:tc>
          <w:tcPr>
            <w:tcW w:w="1841" w:type="dxa"/>
            <w:vAlign w:val="bottom"/>
          </w:tcPr>
          <w:p w14:paraId="4B27D0C6" w14:textId="77777777" w:rsidR="001F660B" w:rsidRPr="001F660B" w:rsidRDefault="001F660B" w:rsidP="001F660B">
            <w:pPr>
              <w:jc w:val="center"/>
              <w:rPr>
                <w:rFonts w:ascii="Palatino Linotype" w:eastAsiaTheme="minorHAnsi" w:hAnsi="Palatino Linotype" w:cstheme="minorBidi"/>
                <w:szCs w:val="22"/>
                <w:lang w:eastAsia="en-US"/>
              </w:rPr>
            </w:pPr>
          </w:p>
        </w:tc>
      </w:tr>
      <w:tr w:rsidR="001F660B" w:rsidRPr="001F660B" w14:paraId="26F8802A" w14:textId="77777777" w:rsidTr="00B86AF3">
        <w:tc>
          <w:tcPr>
            <w:tcW w:w="5518" w:type="dxa"/>
          </w:tcPr>
          <w:p w14:paraId="602A185E" w14:textId="77777777" w:rsidR="001F660B" w:rsidRPr="001F660B" w:rsidRDefault="001F660B" w:rsidP="001F660B">
            <w:pPr>
              <w:rPr>
                <w:rFonts w:ascii="Palatino Linotype" w:eastAsiaTheme="minorHAnsi" w:hAnsi="Palatino Linotype" w:cstheme="minorBidi"/>
                <w:szCs w:val="22"/>
                <w:lang w:eastAsia="en-US"/>
              </w:rPr>
            </w:pPr>
            <w:r w:rsidRPr="001F660B">
              <w:rPr>
                <w:rFonts w:ascii="Palatino Linotype" w:eastAsiaTheme="minorHAnsi" w:hAnsi="Palatino Linotype" w:cstheme="minorBidi"/>
                <w:szCs w:val="22"/>
                <w:lang w:eastAsia="en-US"/>
              </w:rPr>
              <w:t xml:space="preserve">Τα χαρακτηριστικά των προσφερόμενων υλικών  είναι σύμφωνα με τη στήλη (2): «Είδος υλικού -προδιαγραφή» του εντύπου οικονομικής προσφοράς </w:t>
            </w:r>
          </w:p>
        </w:tc>
        <w:tc>
          <w:tcPr>
            <w:tcW w:w="1701" w:type="dxa"/>
            <w:vAlign w:val="center"/>
          </w:tcPr>
          <w:p w14:paraId="49F5ABA9" w14:textId="77777777" w:rsidR="001F660B" w:rsidRPr="001F660B" w:rsidRDefault="001F660B" w:rsidP="001F660B">
            <w:pPr>
              <w:jc w:val="center"/>
              <w:rPr>
                <w:rFonts w:ascii="Palatino Linotype" w:eastAsiaTheme="minorHAnsi" w:hAnsi="Palatino Linotype" w:cstheme="minorBidi"/>
                <w:szCs w:val="22"/>
                <w:lang w:eastAsia="en-US"/>
              </w:rPr>
            </w:pPr>
            <w:r w:rsidRPr="001F660B">
              <w:rPr>
                <w:rFonts w:ascii="Palatino Linotype" w:eastAsiaTheme="minorHAnsi" w:hAnsi="Palatino Linotype" w:cstheme="minorBidi"/>
                <w:szCs w:val="22"/>
                <w:lang w:eastAsia="en-US"/>
              </w:rPr>
              <w:t>Ναι</w:t>
            </w:r>
          </w:p>
        </w:tc>
        <w:tc>
          <w:tcPr>
            <w:tcW w:w="1841" w:type="dxa"/>
            <w:vAlign w:val="bottom"/>
          </w:tcPr>
          <w:p w14:paraId="70C7403E" w14:textId="77777777" w:rsidR="001F660B" w:rsidRPr="001F660B" w:rsidRDefault="001F660B" w:rsidP="001F660B">
            <w:pPr>
              <w:jc w:val="center"/>
              <w:rPr>
                <w:rFonts w:ascii="Palatino Linotype" w:eastAsiaTheme="minorHAnsi" w:hAnsi="Palatino Linotype" w:cstheme="minorBidi"/>
                <w:szCs w:val="22"/>
                <w:lang w:eastAsia="en-US"/>
              </w:rPr>
            </w:pPr>
          </w:p>
        </w:tc>
      </w:tr>
      <w:tr w:rsidR="001F660B" w:rsidRPr="001F660B" w14:paraId="28AFD022" w14:textId="77777777" w:rsidTr="00B86AF3">
        <w:tc>
          <w:tcPr>
            <w:tcW w:w="5518" w:type="dxa"/>
          </w:tcPr>
          <w:p w14:paraId="265985A1" w14:textId="77777777" w:rsidR="001F660B" w:rsidRPr="001F660B" w:rsidRDefault="001F660B" w:rsidP="001F660B">
            <w:pPr>
              <w:rPr>
                <w:rFonts w:ascii="Palatino Linotype" w:eastAsiaTheme="minorHAnsi" w:hAnsi="Palatino Linotype" w:cstheme="minorBidi"/>
                <w:szCs w:val="22"/>
                <w:lang w:eastAsia="en-US"/>
              </w:rPr>
            </w:pPr>
            <w:r w:rsidRPr="001F660B">
              <w:rPr>
                <w:rFonts w:ascii="Palatino Linotype" w:eastAsiaTheme="minorHAnsi" w:hAnsi="Palatino Linotype" w:cstheme="minorBidi"/>
                <w:szCs w:val="22"/>
                <w:lang w:eastAsia="en-US"/>
              </w:rPr>
              <w:t>Ο προσφέρων συμφωνεί με τον τρόπο και χρόνο υλοποίησης των εργασιών, όπως αυτά καθορίζονται στην Τεχνική Περιγραφή. Ειδικότερα</w:t>
            </w:r>
          </w:p>
          <w:p w14:paraId="53683812" w14:textId="77777777" w:rsidR="001F660B" w:rsidRPr="001F660B" w:rsidRDefault="001F660B" w:rsidP="001F660B">
            <w:pPr>
              <w:rPr>
                <w:rFonts w:ascii="Palatino Linotype" w:eastAsiaTheme="minorHAnsi" w:hAnsi="Palatino Linotype" w:cstheme="minorBidi"/>
                <w:szCs w:val="22"/>
                <w:lang w:eastAsia="en-US"/>
              </w:rPr>
            </w:pPr>
            <w:r w:rsidRPr="001F660B">
              <w:rPr>
                <w:rFonts w:ascii="Palatino Linotype" w:eastAsiaTheme="minorHAnsi" w:hAnsi="Palatino Linotype" w:cstheme="minorBidi"/>
                <w:bCs/>
                <w:iCs/>
                <w:szCs w:val="22"/>
                <w:lang w:eastAsia="en-US"/>
              </w:rPr>
              <w:t>ο ανάδοχος συγκεντρώνει τα αιτήματα πινακίδων που του έχουν υποβληθεί μέσα στη διάρκεια κάθε μήνα, και εντός των 10 πρώτων ημερών του αμέσως επόμενου μήνα είναι υποχρεωμένος να προμηθεύσει και τοποθετήσει τις πινακίδες.</w:t>
            </w:r>
          </w:p>
        </w:tc>
        <w:tc>
          <w:tcPr>
            <w:tcW w:w="1701" w:type="dxa"/>
            <w:vAlign w:val="center"/>
          </w:tcPr>
          <w:p w14:paraId="603BE86C" w14:textId="77777777" w:rsidR="001F660B" w:rsidRPr="001F660B" w:rsidRDefault="001F660B" w:rsidP="001F660B">
            <w:pPr>
              <w:jc w:val="center"/>
              <w:rPr>
                <w:rFonts w:ascii="Palatino Linotype" w:eastAsiaTheme="minorHAnsi" w:hAnsi="Palatino Linotype" w:cstheme="minorBidi"/>
                <w:szCs w:val="22"/>
                <w:lang w:eastAsia="en-US"/>
              </w:rPr>
            </w:pPr>
            <w:r w:rsidRPr="001F660B">
              <w:rPr>
                <w:rFonts w:ascii="Palatino Linotype" w:eastAsiaTheme="minorHAnsi" w:hAnsi="Palatino Linotype" w:cstheme="minorBidi"/>
                <w:szCs w:val="22"/>
                <w:lang w:eastAsia="en-US"/>
              </w:rPr>
              <w:t>Ναι</w:t>
            </w:r>
          </w:p>
        </w:tc>
        <w:tc>
          <w:tcPr>
            <w:tcW w:w="1841" w:type="dxa"/>
            <w:vAlign w:val="bottom"/>
          </w:tcPr>
          <w:p w14:paraId="755067EC" w14:textId="77777777" w:rsidR="001F660B" w:rsidRPr="001F660B" w:rsidRDefault="001F660B" w:rsidP="001F660B">
            <w:pPr>
              <w:jc w:val="center"/>
              <w:rPr>
                <w:rFonts w:ascii="Palatino Linotype" w:eastAsiaTheme="minorHAnsi" w:hAnsi="Palatino Linotype" w:cstheme="minorBidi"/>
                <w:szCs w:val="22"/>
                <w:lang w:eastAsia="en-US"/>
              </w:rPr>
            </w:pPr>
          </w:p>
        </w:tc>
      </w:tr>
    </w:tbl>
    <w:tbl>
      <w:tblPr>
        <w:tblW w:w="8364" w:type="dxa"/>
        <w:tblInd w:w="108" w:type="dxa"/>
        <w:tblLook w:val="04A0" w:firstRow="1" w:lastRow="0" w:firstColumn="1" w:lastColumn="0" w:noHBand="0" w:noVBand="1"/>
      </w:tblPr>
      <w:tblGrid>
        <w:gridCol w:w="4962"/>
        <w:gridCol w:w="3402"/>
      </w:tblGrid>
      <w:tr w:rsidR="001F660B" w:rsidRPr="001F660B" w14:paraId="7F4C25CA" w14:textId="77777777" w:rsidTr="00B86AF3">
        <w:trPr>
          <w:trHeight w:val="360"/>
        </w:trPr>
        <w:tc>
          <w:tcPr>
            <w:tcW w:w="4962" w:type="dxa"/>
            <w:tcBorders>
              <w:top w:val="nil"/>
              <w:left w:val="nil"/>
              <w:bottom w:val="nil"/>
              <w:right w:val="nil"/>
            </w:tcBorders>
          </w:tcPr>
          <w:p w14:paraId="6C13B461" w14:textId="77777777" w:rsidR="001F660B" w:rsidRDefault="001F660B" w:rsidP="001F660B">
            <w:pPr>
              <w:jc w:val="center"/>
              <w:rPr>
                <w:rFonts w:ascii="Palatino Linotype" w:hAnsi="Palatino Linotype"/>
                <w:b/>
                <w:bCs/>
                <w:sz w:val="24"/>
                <w:szCs w:val="24"/>
              </w:rPr>
            </w:pPr>
          </w:p>
          <w:p w14:paraId="3E3E14E2" w14:textId="77777777" w:rsidR="00337F37" w:rsidRDefault="00337F37" w:rsidP="001F660B">
            <w:pPr>
              <w:jc w:val="center"/>
              <w:rPr>
                <w:rFonts w:ascii="Palatino Linotype" w:hAnsi="Palatino Linotype"/>
                <w:b/>
                <w:bCs/>
                <w:sz w:val="24"/>
                <w:szCs w:val="24"/>
              </w:rPr>
            </w:pPr>
          </w:p>
          <w:p w14:paraId="7BD06484" w14:textId="77777777" w:rsidR="00337F37" w:rsidRPr="001F660B" w:rsidRDefault="00337F37" w:rsidP="001F660B">
            <w:pPr>
              <w:jc w:val="center"/>
              <w:rPr>
                <w:rFonts w:ascii="Palatino Linotype" w:hAnsi="Palatino Linotype"/>
                <w:b/>
                <w:bCs/>
                <w:sz w:val="24"/>
                <w:szCs w:val="24"/>
              </w:rPr>
            </w:pPr>
          </w:p>
        </w:tc>
        <w:tc>
          <w:tcPr>
            <w:tcW w:w="3402" w:type="dxa"/>
            <w:tcBorders>
              <w:top w:val="nil"/>
              <w:left w:val="nil"/>
              <w:bottom w:val="nil"/>
              <w:right w:val="nil"/>
            </w:tcBorders>
            <w:shd w:val="clear" w:color="auto" w:fill="auto"/>
            <w:vAlign w:val="bottom"/>
            <w:hideMark/>
          </w:tcPr>
          <w:p w14:paraId="04AD16B1" w14:textId="77777777" w:rsidR="001F660B" w:rsidRPr="001F660B" w:rsidRDefault="001F660B" w:rsidP="001F660B">
            <w:pPr>
              <w:spacing w:before="120"/>
              <w:jc w:val="center"/>
              <w:rPr>
                <w:rFonts w:ascii="Palatino Linotype" w:hAnsi="Palatino Linotype"/>
                <w:b/>
                <w:bCs/>
                <w:sz w:val="24"/>
                <w:szCs w:val="24"/>
                <w:lang w:val="en-US"/>
              </w:rPr>
            </w:pPr>
            <w:r w:rsidRPr="001F660B">
              <w:rPr>
                <w:rFonts w:ascii="Palatino Linotype" w:hAnsi="Palatino Linotype"/>
                <w:b/>
                <w:bCs/>
                <w:sz w:val="24"/>
                <w:szCs w:val="24"/>
              </w:rPr>
              <w:t>Ιωάννινα, ____ / _____ / 20</w:t>
            </w:r>
            <w:r w:rsidRPr="001F660B">
              <w:rPr>
                <w:rFonts w:ascii="Palatino Linotype" w:hAnsi="Palatino Linotype"/>
                <w:b/>
                <w:bCs/>
                <w:sz w:val="24"/>
                <w:szCs w:val="24"/>
                <w:lang w:val="en-US"/>
              </w:rPr>
              <w:t>25</w:t>
            </w:r>
          </w:p>
        </w:tc>
      </w:tr>
      <w:tr w:rsidR="001F660B" w:rsidRPr="001F660B" w14:paraId="6221D462" w14:textId="77777777" w:rsidTr="00B86AF3">
        <w:trPr>
          <w:trHeight w:val="300"/>
        </w:trPr>
        <w:tc>
          <w:tcPr>
            <w:tcW w:w="4962" w:type="dxa"/>
            <w:tcBorders>
              <w:top w:val="nil"/>
              <w:left w:val="nil"/>
              <w:bottom w:val="nil"/>
              <w:right w:val="nil"/>
            </w:tcBorders>
          </w:tcPr>
          <w:p w14:paraId="2752BE01" w14:textId="77777777" w:rsidR="001F660B" w:rsidRPr="001F660B" w:rsidRDefault="001F660B" w:rsidP="001F660B">
            <w:pPr>
              <w:jc w:val="center"/>
              <w:rPr>
                <w:rFonts w:ascii="Palatino Linotype" w:hAnsi="Palatino Linotype"/>
                <w:sz w:val="20"/>
              </w:rPr>
            </w:pPr>
          </w:p>
        </w:tc>
        <w:tc>
          <w:tcPr>
            <w:tcW w:w="3402" w:type="dxa"/>
            <w:tcBorders>
              <w:top w:val="nil"/>
              <w:left w:val="nil"/>
              <w:bottom w:val="nil"/>
              <w:right w:val="nil"/>
            </w:tcBorders>
            <w:shd w:val="clear" w:color="auto" w:fill="auto"/>
            <w:vAlign w:val="bottom"/>
            <w:hideMark/>
          </w:tcPr>
          <w:p w14:paraId="2C4FFD83" w14:textId="77777777" w:rsidR="001F660B" w:rsidRPr="001F660B" w:rsidRDefault="001F660B" w:rsidP="001F660B">
            <w:pPr>
              <w:jc w:val="center"/>
              <w:rPr>
                <w:rFonts w:ascii="Palatino Linotype" w:hAnsi="Palatino Linotype"/>
                <w:sz w:val="20"/>
              </w:rPr>
            </w:pPr>
            <w:r w:rsidRPr="001F660B">
              <w:rPr>
                <w:rFonts w:ascii="Palatino Linotype" w:hAnsi="Palatino Linotype"/>
                <w:sz w:val="20"/>
              </w:rPr>
              <w:t>(ημερομηνία συμπλήρωσης)</w:t>
            </w:r>
          </w:p>
          <w:p w14:paraId="13BD5991" w14:textId="77777777" w:rsidR="001F660B" w:rsidRPr="001F660B" w:rsidRDefault="001F660B" w:rsidP="001F660B">
            <w:pPr>
              <w:jc w:val="center"/>
              <w:rPr>
                <w:rFonts w:ascii="Palatino Linotype" w:hAnsi="Palatino Linotype"/>
                <w:sz w:val="20"/>
              </w:rPr>
            </w:pPr>
          </w:p>
        </w:tc>
      </w:tr>
      <w:tr w:rsidR="001F660B" w:rsidRPr="001F660B" w14:paraId="19506098" w14:textId="77777777" w:rsidTr="00B86AF3">
        <w:trPr>
          <w:trHeight w:val="360"/>
        </w:trPr>
        <w:tc>
          <w:tcPr>
            <w:tcW w:w="4962" w:type="dxa"/>
            <w:tcBorders>
              <w:top w:val="nil"/>
              <w:left w:val="nil"/>
              <w:bottom w:val="nil"/>
              <w:right w:val="nil"/>
            </w:tcBorders>
          </w:tcPr>
          <w:p w14:paraId="46DDA318" w14:textId="77777777" w:rsidR="001F660B" w:rsidRPr="001F660B" w:rsidRDefault="001F660B" w:rsidP="001F660B">
            <w:pPr>
              <w:jc w:val="center"/>
              <w:rPr>
                <w:rFonts w:ascii="Palatino Linotype" w:hAnsi="Palatino Linotype"/>
                <w:b/>
                <w:bCs/>
                <w:sz w:val="24"/>
                <w:szCs w:val="24"/>
              </w:rPr>
            </w:pPr>
          </w:p>
        </w:tc>
        <w:tc>
          <w:tcPr>
            <w:tcW w:w="3402" w:type="dxa"/>
            <w:tcBorders>
              <w:top w:val="nil"/>
              <w:left w:val="nil"/>
              <w:bottom w:val="nil"/>
              <w:right w:val="nil"/>
            </w:tcBorders>
            <w:shd w:val="clear" w:color="auto" w:fill="auto"/>
            <w:vAlign w:val="bottom"/>
            <w:hideMark/>
          </w:tcPr>
          <w:p w14:paraId="3FC6B459" w14:textId="77777777" w:rsidR="001F660B" w:rsidRPr="001F660B" w:rsidRDefault="001F660B" w:rsidP="001F660B">
            <w:pPr>
              <w:jc w:val="center"/>
              <w:rPr>
                <w:rFonts w:ascii="Palatino Linotype" w:hAnsi="Palatino Linotype"/>
                <w:b/>
                <w:bCs/>
                <w:sz w:val="24"/>
                <w:szCs w:val="24"/>
              </w:rPr>
            </w:pPr>
            <w:r w:rsidRPr="001F660B">
              <w:rPr>
                <w:rFonts w:ascii="Palatino Linotype" w:hAnsi="Palatino Linotype"/>
                <w:b/>
                <w:bCs/>
                <w:sz w:val="24"/>
                <w:szCs w:val="24"/>
              </w:rPr>
              <w:t>Ο προσφέρων</w:t>
            </w:r>
          </w:p>
          <w:p w14:paraId="45019200" w14:textId="77777777" w:rsidR="001F660B" w:rsidRPr="001F660B" w:rsidRDefault="001F660B" w:rsidP="001F660B">
            <w:pPr>
              <w:jc w:val="center"/>
              <w:rPr>
                <w:rFonts w:ascii="Palatino Linotype" w:hAnsi="Palatino Linotype"/>
                <w:b/>
                <w:bCs/>
                <w:sz w:val="24"/>
                <w:szCs w:val="24"/>
              </w:rPr>
            </w:pPr>
          </w:p>
          <w:p w14:paraId="684AD168" w14:textId="77777777" w:rsidR="001F660B" w:rsidRPr="001F660B" w:rsidRDefault="001F660B" w:rsidP="001F660B">
            <w:pPr>
              <w:jc w:val="center"/>
              <w:rPr>
                <w:rFonts w:ascii="Palatino Linotype" w:hAnsi="Palatino Linotype"/>
                <w:b/>
                <w:bCs/>
                <w:sz w:val="24"/>
                <w:szCs w:val="24"/>
              </w:rPr>
            </w:pPr>
          </w:p>
        </w:tc>
      </w:tr>
      <w:tr w:rsidR="001F660B" w:rsidRPr="001F660B" w14:paraId="16F4DD74" w14:textId="77777777" w:rsidTr="00B86AF3">
        <w:trPr>
          <w:trHeight w:val="360"/>
        </w:trPr>
        <w:tc>
          <w:tcPr>
            <w:tcW w:w="4962" w:type="dxa"/>
            <w:tcBorders>
              <w:top w:val="nil"/>
              <w:left w:val="nil"/>
              <w:bottom w:val="nil"/>
              <w:right w:val="nil"/>
            </w:tcBorders>
          </w:tcPr>
          <w:p w14:paraId="3B966A94" w14:textId="77777777" w:rsidR="001F660B" w:rsidRPr="001F660B" w:rsidRDefault="001F660B" w:rsidP="001F660B">
            <w:pPr>
              <w:jc w:val="center"/>
              <w:rPr>
                <w:rFonts w:ascii="Palatino Linotype" w:hAnsi="Palatino Linotype"/>
                <w:sz w:val="20"/>
              </w:rPr>
            </w:pPr>
          </w:p>
        </w:tc>
        <w:tc>
          <w:tcPr>
            <w:tcW w:w="3402" w:type="dxa"/>
            <w:tcBorders>
              <w:top w:val="nil"/>
              <w:left w:val="nil"/>
              <w:bottom w:val="nil"/>
              <w:right w:val="nil"/>
            </w:tcBorders>
            <w:shd w:val="clear" w:color="auto" w:fill="auto"/>
            <w:vAlign w:val="bottom"/>
            <w:hideMark/>
          </w:tcPr>
          <w:p w14:paraId="148394EC" w14:textId="77777777" w:rsidR="001F660B" w:rsidRPr="001F660B" w:rsidRDefault="001F660B" w:rsidP="001F660B">
            <w:pPr>
              <w:jc w:val="center"/>
              <w:rPr>
                <w:rFonts w:ascii="Palatino Linotype" w:hAnsi="Palatino Linotype"/>
                <w:sz w:val="20"/>
              </w:rPr>
            </w:pPr>
            <w:r w:rsidRPr="001F660B">
              <w:rPr>
                <w:rFonts w:ascii="Palatino Linotype" w:hAnsi="Palatino Linotype"/>
                <w:sz w:val="20"/>
              </w:rPr>
              <w:t>(υπογραφή, ονοματεπώνυμο, σφραγίδα)</w:t>
            </w:r>
          </w:p>
        </w:tc>
      </w:tr>
    </w:tbl>
    <w:p w14:paraId="45FCBFF4" w14:textId="77777777" w:rsidR="0060597A" w:rsidRDefault="0060597A" w:rsidP="007B552A"/>
    <w:p w14:paraId="60A26993" w14:textId="77777777" w:rsidR="0060597A" w:rsidRPr="0060597A" w:rsidRDefault="0060597A" w:rsidP="007B552A"/>
    <w:p w14:paraId="4B78E51A" w14:textId="77777777" w:rsidR="008400AC" w:rsidRPr="0060597A" w:rsidRDefault="008400AC" w:rsidP="007B552A"/>
    <w:p w14:paraId="4833CCD5" w14:textId="77777777" w:rsidR="008400AC" w:rsidRPr="0060597A" w:rsidRDefault="008400AC" w:rsidP="007B552A"/>
    <w:p w14:paraId="428A6B42" w14:textId="77777777" w:rsidR="008400AC" w:rsidRPr="0060597A" w:rsidRDefault="008400AC" w:rsidP="007B552A"/>
    <w:p w14:paraId="14892DDD" w14:textId="77777777" w:rsidR="008400AC" w:rsidRPr="0060597A" w:rsidRDefault="008400AC" w:rsidP="007B552A"/>
    <w:bookmarkEnd w:id="0"/>
    <w:bookmarkEnd w:id="1"/>
    <w:bookmarkEnd w:id="2"/>
    <w:p w14:paraId="024A8309" w14:textId="77777777" w:rsidR="00A25B5F" w:rsidRDefault="00A25B5F" w:rsidP="006C6F9F">
      <w:pPr>
        <w:spacing w:after="200" w:line="276" w:lineRule="auto"/>
      </w:pPr>
    </w:p>
    <w:p w14:paraId="276312AD" w14:textId="77777777" w:rsidR="008413E2" w:rsidRDefault="008413E2" w:rsidP="006C6F9F">
      <w:pPr>
        <w:spacing w:after="200" w:line="276" w:lineRule="auto"/>
      </w:pPr>
    </w:p>
    <w:p w14:paraId="33FCF7ED" w14:textId="77777777" w:rsidR="008413E2" w:rsidRDefault="008413E2" w:rsidP="006C6F9F">
      <w:pPr>
        <w:spacing w:after="200" w:line="276" w:lineRule="auto"/>
      </w:pPr>
    </w:p>
    <w:p w14:paraId="0724B9E1" w14:textId="77777777" w:rsidR="008413E2" w:rsidRDefault="008413E2" w:rsidP="006C6F9F">
      <w:pPr>
        <w:spacing w:after="200" w:line="276" w:lineRule="auto"/>
      </w:pPr>
    </w:p>
    <w:p w14:paraId="1F52233D" w14:textId="2B2AA1DD" w:rsidR="008413E2" w:rsidRPr="008413E2" w:rsidRDefault="008413E2" w:rsidP="008413E2">
      <w:pPr>
        <w:spacing w:after="200" w:line="276" w:lineRule="auto"/>
        <w:jc w:val="center"/>
        <w:rPr>
          <w:b/>
          <w:bCs/>
        </w:rPr>
      </w:pPr>
      <w:r w:rsidRPr="008413E2">
        <w:rPr>
          <w:b/>
          <w:bCs/>
        </w:rPr>
        <w:t>ΠΡΟΫΠΟΛΟΓΙΣΜΟΣ</w:t>
      </w:r>
    </w:p>
    <w:tbl>
      <w:tblPr>
        <w:tblStyle w:val="ad"/>
        <w:tblW w:w="10314" w:type="dxa"/>
        <w:tblLayout w:type="fixed"/>
        <w:tblLook w:val="04A0" w:firstRow="1" w:lastRow="0" w:firstColumn="1" w:lastColumn="0" w:noHBand="0" w:noVBand="1"/>
      </w:tblPr>
      <w:tblGrid>
        <w:gridCol w:w="675"/>
        <w:gridCol w:w="4820"/>
        <w:gridCol w:w="1276"/>
        <w:gridCol w:w="1134"/>
        <w:gridCol w:w="1134"/>
        <w:gridCol w:w="1275"/>
      </w:tblGrid>
      <w:tr w:rsidR="00742375" w:rsidRPr="008413E2" w14:paraId="79D479C5" w14:textId="77777777" w:rsidTr="00742375">
        <w:trPr>
          <w:trHeight w:val="660"/>
        </w:trPr>
        <w:tc>
          <w:tcPr>
            <w:tcW w:w="675" w:type="dxa"/>
            <w:noWrap/>
            <w:hideMark/>
          </w:tcPr>
          <w:p w14:paraId="748589AC" w14:textId="77777777" w:rsidR="008413E2" w:rsidRPr="008413E2" w:rsidRDefault="008413E2" w:rsidP="008413E2">
            <w:pPr>
              <w:spacing w:after="200" w:line="276" w:lineRule="auto"/>
              <w:rPr>
                <w:b/>
                <w:bCs/>
              </w:rPr>
            </w:pPr>
            <w:r w:rsidRPr="008413E2">
              <w:rPr>
                <w:b/>
                <w:bCs/>
              </w:rPr>
              <w:t>A/α</w:t>
            </w:r>
          </w:p>
        </w:tc>
        <w:tc>
          <w:tcPr>
            <w:tcW w:w="4820" w:type="dxa"/>
            <w:noWrap/>
            <w:hideMark/>
          </w:tcPr>
          <w:p w14:paraId="41FF7CA0" w14:textId="77777777" w:rsidR="008413E2" w:rsidRPr="008413E2" w:rsidRDefault="008413E2" w:rsidP="008413E2">
            <w:pPr>
              <w:spacing w:after="200" w:line="276" w:lineRule="auto"/>
              <w:rPr>
                <w:b/>
                <w:bCs/>
              </w:rPr>
            </w:pPr>
            <w:r w:rsidRPr="008413E2">
              <w:rPr>
                <w:b/>
                <w:bCs/>
              </w:rPr>
              <w:t>Είδος υλικού - προδιαγραφή</w:t>
            </w:r>
          </w:p>
        </w:tc>
        <w:tc>
          <w:tcPr>
            <w:tcW w:w="1276" w:type="dxa"/>
            <w:hideMark/>
          </w:tcPr>
          <w:p w14:paraId="42BD726B" w14:textId="77777777" w:rsidR="00742375" w:rsidRDefault="00742375" w:rsidP="008413E2">
            <w:pPr>
              <w:spacing w:after="200" w:line="276" w:lineRule="auto"/>
              <w:jc w:val="center"/>
              <w:rPr>
                <w:b/>
                <w:bCs/>
              </w:rPr>
            </w:pPr>
          </w:p>
          <w:p w14:paraId="015CEAC2" w14:textId="328C12E4" w:rsidR="008413E2" w:rsidRPr="008413E2" w:rsidRDefault="008413E2" w:rsidP="008413E2">
            <w:pPr>
              <w:spacing w:after="200" w:line="276" w:lineRule="auto"/>
              <w:jc w:val="center"/>
              <w:rPr>
                <w:b/>
                <w:bCs/>
              </w:rPr>
            </w:pPr>
            <w:r w:rsidRPr="008413E2">
              <w:rPr>
                <w:b/>
                <w:bCs/>
              </w:rPr>
              <w:t>Μονάδα μέτρησης</w:t>
            </w:r>
          </w:p>
        </w:tc>
        <w:tc>
          <w:tcPr>
            <w:tcW w:w="1134" w:type="dxa"/>
            <w:noWrap/>
            <w:hideMark/>
          </w:tcPr>
          <w:p w14:paraId="5FB397E3" w14:textId="77777777" w:rsidR="00742375" w:rsidRDefault="00742375" w:rsidP="008413E2">
            <w:pPr>
              <w:spacing w:after="200" w:line="276" w:lineRule="auto"/>
              <w:jc w:val="center"/>
              <w:rPr>
                <w:b/>
                <w:bCs/>
              </w:rPr>
            </w:pPr>
          </w:p>
          <w:p w14:paraId="64A6C5C7" w14:textId="744394E2" w:rsidR="008413E2" w:rsidRPr="008413E2" w:rsidRDefault="008413E2" w:rsidP="008413E2">
            <w:pPr>
              <w:spacing w:after="200" w:line="276" w:lineRule="auto"/>
              <w:jc w:val="center"/>
              <w:rPr>
                <w:b/>
                <w:bCs/>
              </w:rPr>
            </w:pPr>
            <w:r w:rsidRPr="008413E2">
              <w:rPr>
                <w:b/>
                <w:bCs/>
              </w:rPr>
              <w:t>Ποσότητα</w:t>
            </w:r>
          </w:p>
        </w:tc>
        <w:tc>
          <w:tcPr>
            <w:tcW w:w="1134" w:type="dxa"/>
            <w:hideMark/>
          </w:tcPr>
          <w:p w14:paraId="6CFE5110" w14:textId="77777777" w:rsidR="008413E2" w:rsidRPr="008413E2" w:rsidRDefault="008413E2" w:rsidP="008413E2">
            <w:pPr>
              <w:spacing w:after="200" w:line="276" w:lineRule="auto"/>
              <w:jc w:val="center"/>
              <w:rPr>
                <w:b/>
                <w:bCs/>
              </w:rPr>
            </w:pPr>
            <w:r w:rsidRPr="008413E2">
              <w:rPr>
                <w:b/>
                <w:bCs/>
              </w:rPr>
              <w:t>Τιμή μονάδας χωρίς Φ.Π.Α.</w:t>
            </w:r>
          </w:p>
        </w:tc>
        <w:tc>
          <w:tcPr>
            <w:tcW w:w="1275" w:type="dxa"/>
            <w:hideMark/>
          </w:tcPr>
          <w:p w14:paraId="7378BC15" w14:textId="77777777" w:rsidR="008413E2" w:rsidRPr="008413E2" w:rsidRDefault="008413E2" w:rsidP="008413E2">
            <w:pPr>
              <w:spacing w:after="200" w:line="276" w:lineRule="auto"/>
              <w:jc w:val="center"/>
              <w:rPr>
                <w:b/>
                <w:bCs/>
              </w:rPr>
            </w:pPr>
            <w:r w:rsidRPr="008413E2">
              <w:rPr>
                <w:b/>
                <w:bCs/>
              </w:rPr>
              <w:t>Αξία χωρίς Φ.Π.Α.</w:t>
            </w:r>
          </w:p>
        </w:tc>
      </w:tr>
      <w:tr w:rsidR="00742375" w:rsidRPr="008413E2" w14:paraId="46F6DBCA" w14:textId="77777777" w:rsidTr="00742375">
        <w:trPr>
          <w:trHeight w:val="414"/>
        </w:trPr>
        <w:tc>
          <w:tcPr>
            <w:tcW w:w="675" w:type="dxa"/>
            <w:noWrap/>
            <w:hideMark/>
          </w:tcPr>
          <w:p w14:paraId="67507C6A" w14:textId="77777777" w:rsidR="008413E2" w:rsidRPr="008413E2" w:rsidRDefault="008413E2" w:rsidP="008413E2">
            <w:pPr>
              <w:spacing w:after="200" w:line="276" w:lineRule="auto"/>
              <w:rPr>
                <w:b/>
                <w:bCs/>
              </w:rPr>
            </w:pPr>
            <w:r w:rsidRPr="008413E2">
              <w:rPr>
                <w:b/>
                <w:bCs/>
              </w:rPr>
              <w:t>(1)</w:t>
            </w:r>
          </w:p>
        </w:tc>
        <w:tc>
          <w:tcPr>
            <w:tcW w:w="4820" w:type="dxa"/>
            <w:noWrap/>
            <w:hideMark/>
          </w:tcPr>
          <w:p w14:paraId="15C1E679" w14:textId="77777777" w:rsidR="008413E2" w:rsidRPr="008413E2" w:rsidRDefault="008413E2" w:rsidP="008413E2">
            <w:pPr>
              <w:spacing w:after="200" w:line="276" w:lineRule="auto"/>
              <w:rPr>
                <w:b/>
                <w:bCs/>
              </w:rPr>
            </w:pPr>
            <w:r w:rsidRPr="008413E2">
              <w:rPr>
                <w:b/>
                <w:bCs/>
              </w:rPr>
              <w:t>(2)</w:t>
            </w:r>
          </w:p>
        </w:tc>
        <w:tc>
          <w:tcPr>
            <w:tcW w:w="1276" w:type="dxa"/>
            <w:noWrap/>
            <w:hideMark/>
          </w:tcPr>
          <w:p w14:paraId="4AB35C04" w14:textId="77777777" w:rsidR="008413E2" w:rsidRPr="008413E2" w:rsidRDefault="008413E2" w:rsidP="008413E2">
            <w:pPr>
              <w:spacing w:after="200" w:line="276" w:lineRule="auto"/>
              <w:jc w:val="center"/>
              <w:rPr>
                <w:b/>
                <w:bCs/>
              </w:rPr>
            </w:pPr>
            <w:r w:rsidRPr="008413E2">
              <w:rPr>
                <w:b/>
                <w:bCs/>
              </w:rPr>
              <w:t>(3)</w:t>
            </w:r>
          </w:p>
        </w:tc>
        <w:tc>
          <w:tcPr>
            <w:tcW w:w="1134" w:type="dxa"/>
            <w:noWrap/>
            <w:hideMark/>
          </w:tcPr>
          <w:p w14:paraId="5DDDD7CC" w14:textId="77777777" w:rsidR="008413E2" w:rsidRPr="008413E2" w:rsidRDefault="008413E2" w:rsidP="008413E2">
            <w:pPr>
              <w:spacing w:after="200" w:line="276" w:lineRule="auto"/>
              <w:jc w:val="center"/>
              <w:rPr>
                <w:b/>
                <w:bCs/>
              </w:rPr>
            </w:pPr>
            <w:r w:rsidRPr="008413E2">
              <w:rPr>
                <w:b/>
                <w:bCs/>
              </w:rPr>
              <w:t>(4)</w:t>
            </w:r>
          </w:p>
        </w:tc>
        <w:tc>
          <w:tcPr>
            <w:tcW w:w="1134" w:type="dxa"/>
            <w:noWrap/>
            <w:hideMark/>
          </w:tcPr>
          <w:p w14:paraId="22AC9EDA" w14:textId="77777777" w:rsidR="008413E2" w:rsidRPr="008413E2" w:rsidRDefault="008413E2" w:rsidP="008413E2">
            <w:pPr>
              <w:spacing w:after="200" w:line="276" w:lineRule="auto"/>
              <w:jc w:val="center"/>
              <w:rPr>
                <w:b/>
                <w:bCs/>
              </w:rPr>
            </w:pPr>
            <w:r w:rsidRPr="008413E2">
              <w:rPr>
                <w:b/>
                <w:bCs/>
              </w:rPr>
              <w:t>(5)</w:t>
            </w:r>
          </w:p>
        </w:tc>
        <w:tc>
          <w:tcPr>
            <w:tcW w:w="1275" w:type="dxa"/>
            <w:noWrap/>
            <w:hideMark/>
          </w:tcPr>
          <w:p w14:paraId="5356E0B2" w14:textId="77777777" w:rsidR="008413E2" w:rsidRPr="008413E2" w:rsidRDefault="008413E2" w:rsidP="008413E2">
            <w:pPr>
              <w:spacing w:after="200" w:line="276" w:lineRule="auto"/>
              <w:jc w:val="right"/>
              <w:rPr>
                <w:b/>
                <w:bCs/>
              </w:rPr>
            </w:pPr>
            <w:r w:rsidRPr="008413E2">
              <w:rPr>
                <w:b/>
                <w:bCs/>
              </w:rPr>
              <w:t>(6) = (4)*(5)</w:t>
            </w:r>
          </w:p>
        </w:tc>
      </w:tr>
      <w:tr w:rsidR="00742375" w:rsidRPr="008413E2" w14:paraId="59114CFC" w14:textId="77777777" w:rsidTr="00742375">
        <w:trPr>
          <w:trHeight w:val="2985"/>
        </w:trPr>
        <w:tc>
          <w:tcPr>
            <w:tcW w:w="675" w:type="dxa"/>
            <w:noWrap/>
            <w:hideMark/>
          </w:tcPr>
          <w:p w14:paraId="075AA708" w14:textId="77777777" w:rsidR="008413E2" w:rsidRPr="008413E2" w:rsidRDefault="008413E2" w:rsidP="008413E2">
            <w:pPr>
              <w:spacing w:after="200" w:line="276" w:lineRule="auto"/>
              <w:rPr>
                <w:b/>
                <w:bCs/>
              </w:rPr>
            </w:pPr>
            <w:r w:rsidRPr="008413E2">
              <w:rPr>
                <w:b/>
                <w:bCs/>
              </w:rPr>
              <w:t>1</w:t>
            </w:r>
          </w:p>
        </w:tc>
        <w:tc>
          <w:tcPr>
            <w:tcW w:w="4820" w:type="dxa"/>
            <w:hideMark/>
          </w:tcPr>
          <w:p w14:paraId="3BC69ECB" w14:textId="76C4587C" w:rsidR="008413E2" w:rsidRPr="008413E2" w:rsidRDefault="008413E2" w:rsidP="008413E2">
            <w:pPr>
              <w:spacing w:after="200" w:line="276" w:lineRule="auto"/>
            </w:pPr>
            <w:r w:rsidRPr="008413E2">
              <w:t xml:space="preserve">Προμήθεια πινακίδας σήμανσης εσωτερικού  ή εξωτερικού χώρου, διαστάσεων 20 </w:t>
            </w:r>
            <w:proofErr w:type="spellStart"/>
            <w:r w:rsidRPr="008413E2">
              <w:t>cmX</w:t>
            </w:r>
            <w:proofErr w:type="spellEnd"/>
            <w:r w:rsidRPr="008413E2">
              <w:t xml:space="preserve"> 5 </w:t>
            </w:r>
            <w:proofErr w:type="spellStart"/>
            <w:r w:rsidRPr="008413E2">
              <w:t>cm</w:t>
            </w:r>
            <w:proofErr w:type="spellEnd"/>
            <w:r w:rsidRPr="008413E2">
              <w:t xml:space="preserve"> και πάχους 5 </w:t>
            </w:r>
            <w:proofErr w:type="spellStart"/>
            <w:r w:rsidRPr="008413E2">
              <w:t>mm</w:t>
            </w:r>
            <w:proofErr w:type="spellEnd"/>
            <w:r w:rsidRPr="008413E2">
              <w:t xml:space="preserve">, από ακρυλικό φύλλο τύπου </w:t>
            </w:r>
            <w:proofErr w:type="spellStart"/>
            <w:r w:rsidRPr="008413E2">
              <w:t>plexiglass</w:t>
            </w:r>
            <w:proofErr w:type="spellEnd"/>
            <w:r w:rsidRPr="008413E2">
              <w:t>, διαφανές, χυτό (</w:t>
            </w:r>
            <w:proofErr w:type="spellStart"/>
            <w:r w:rsidRPr="008413E2">
              <w:t>cast</w:t>
            </w:r>
            <w:proofErr w:type="spellEnd"/>
            <w:r w:rsidRPr="008413E2">
              <w:t xml:space="preserve">),  γυαλισμένο, </w:t>
            </w:r>
            <w:proofErr w:type="spellStart"/>
            <w:r w:rsidRPr="008413E2">
              <w:t>μπιζουταρισμένο</w:t>
            </w:r>
            <w:proofErr w:type="spellEnd"/>
            <w:r w:rsidRPr="008413E2">
              <w:t xml:space="preserve"> με εκτύπωση από την εσωτερική πλευρά, με συνδυασμό διάφανης και χρυσής μεμβράνης </w:t>
            </w:r>
            <w:proofErr w:type="spellStart"/>
            <w:r w:rsidRPr="008413E2">
              <w:t>πολυμερικού</w:t>
            </w:r>
            <w:proofErr w:type="spellEnd"/>
            <w:r w:rsidRPr="008413E2">
              <w:t xml:space="preserve"> </w:t>
            </w:r>
            <w:proofErr w:type="spellStart"/>
            <w:r w:rsidRPr="008413E2">
              <w:t>βινυλίου</w:t>
            </w:r>
            <w:proofErr w:type="spellEnd"/>
            <w:r w:rsidRPr="008413E2">
              <w:t xml:space="preserve"> τύπου 3Μ ώστε να μπορεί να αφαιρεθεί μελλοντικά και να επαναχρησιμοποιηθεί εκ νέου.</w:t>
            </w:r>
          </w:p>
        </w:tc>
        <w:tc>
          <w:tcPr>
            <w:tcW w:w="1276" w:type="dxa"/>
            <w:noWrap/>
            <w:hideMark/>
          </w:tcPr>
          <w:p w14:paraId="4937E651" w14:textId="77777777" w:rsidR="008413E2" w:rsidRDefault="008413E2" w:rsidP="008413E2">
            <w:pPr>
              <w:spacing w:after="200" w:line="276" w:lineRule="auto"/>
              <w:jc w:val="center"/>
            </w:pPr>
          </w:p>
          <w:p w14:paraId="026518A8" w14:textId="77777777" w:rsidR="008413E2" w:rsidRDefault="008413E2" w:rsidP="008413E2">
            <w:pPr>
              <w:spacing w:after="200" w:line="276" w:lineRule="auto"/>
              <w:jc w:val="center"/>
            </w:pPr>
          </w:p>
          <w:p w14:paraId="4DC6B720" w14:textId="008B7DC8" w:rsidR="008413E2" w:rsidRPr="008413E2" w:rsidRDefault="008413E2" w:rsidP="008413E2">
            <w:pPr>
              <w:spacing w:after="200" w:line="276" w:lineRule="auto"/>
              <w:jc w:val="center"/>
            </w:pPr>
            <w:r w:rsidRPr="008413E2">
              <w:t>τεμάχιο</w:t>
            </w:r>
          </w:p>
        </w:tc>
        <w:tc>
          <w:tcPr>
            <w:tcW w:w="1134" w:type="dxa"/>
            <w:noWrap/>
            <w:hideMark/>
          </w:tcPr>
          <w:p w14:paraId="0517BAEF" w14:textId="77777777" w:rsidR="008413E2" w:rsidRDefault="008413E2" w:rsidP="008413E2">
            <w:pPr>
              <w:spacing w:after="200" w:line="276" w:lineRule="auto"/>
              <w:jc w:val="center"/>
            </w:pPr>
          </w:p>
          <w:p w14:paraId="78ED1D85" w14:textId="77777777" w:rsidR="008413E2" w:rsidRDefault="008413E2" w:rsidP="008413E2">
            <w:pPr>
              <w:spacing w:after="200" w:line="276" w:lineRule="auto"/>
              <w:jc w:val="center"/>
            </w:pPr>
          </w:p>
          <w:p w14:paraId="5B6C173F" w14:textId="7A6B140D" w:rsidR="008413E2" w:rsidRPr="008413E2" w:rsidRDefault="008413E2" w:rsidP="008413E2">
            <w:pPr>
              <w:spacing w:after="200" w:line="276" w:lineRule="auto"/>
              <w:jc w:val="center"/>
            </w:pPr>
            <w:r w:rsidRPr="008413E2">
              <w:t>120</w:t>
            </w:r>
          </w:p>
        </w:tc>
        <w:tc>
          <w:tcPr>
            <w:tcW w:w="1134" w:type="dxa"/>
            <w:noWrap/>
            <w:hideMark/>
          </w:tcPr>
          <w:p w14:paraId="7E366D18" w14:textId="0CE1C0DC" w:rsidR="008413E2" w:rsidRDefault="008413E2" w:rsidP="008413E2">
            <w:pPr>
              <w:spacing w:after="200" w:line="276" w:lineRule="auto"/>
              <w:jc w:val="center"/>
            </w:pPr>
          </w:p>
          <w:p w14:paraId="7E80B922" w14:textId="77777777" w:rsidR="008413E2" w:rsidRDefault="008413E2" w:rsidP="008413E2">
            <w:pPr>
              <w:spacing w:after="200" w:line="276" w:lineRule="auto"/>
              <w:jc w:val="center"/>
            </w:pPr>
          </w:p>
          <w:p w14:paraId="5CC4B6CF" w14:textId="4BB05D9C" w:rsidR="008413E2" w:rsidRPr="008413E2" w:rsidRDefault="008413E2" w:rsidP="008413E2">
            <w:pPr>
              <w:spacing w:after="200" w:line="276" w:lineRule="auto"/>
              <w:jc w:val="center"/>
            </w:pPr>
            <w:r w:rsidRPr="008413E2">
              <w:t>13,00 €</w:t>
            </w:r>
          </w:p>
        </w:tc>
        <w:tc>
          <w:tcPr>
            <w:tcW w:w="1275" w:type="dxa"/>
            <w:hideMark/>
          </w:tcPr>
          <w:p w14:paraId="03722C55" w14:textId="77777777" w:rsidR="008413E2" w:rsidRDefault="008413E2" w:rsidP="008413E2">
            <w:pPr>
              <w:spacing w:after="200" w:line="276" w:lineRule="auto"/>
              <w:jc w:val="right"/>
            </w:pPr>
          </w:p>
          <w:p w14:paraId="0ED63CB0" w14:textId="77777777" w:rsidR="008413E2" w:rsidRDefault="008413E2" w:rsidP="008413E2">
            <w:pPr>
              <w:spacing w:after="200" w:line="276" w:lineRule="auto"/>
              <w:jc w:val="right"/>
            </w:pPr>
          </w:p>
          <w:p w14:paraId="01A604C3" w14:textId="4E1B77F8" w:rsidR="008413E2" w:rsidRPr="008413E2" w:rsidRDefault="008413E2" w:rsidP="008413E2">
            <w:pPr>
              <w:spacing w:after="200" w:line="276" w:lineRule="auto"/>
              <w:jc w:val="right"/>
            </w:pPr>
            <w:r w:rsidRPr="008413E2">
              <w:t>1.560,00</w:t>
            </w:r>
          </w:p>
        </w:tc>
      </w:tr>
      <w:tr w:rsidR="00742375" w:rsidRPr="008413E2" w14:paraId="45E7C993" w14:textId="77777777" w:rsidTr="00B356AB">
        <w:trPr>
          <w:trHeight w:val="2894"/>
        </w:trPr>
        <w:tc>
          <w:tcPr>
            <w:tcW w:w="675" w:type="dxa"/>
            <w:noWrap/>
            <w:hideMark/>
          </w:tcPr>
          <w:p w14:paraId="07C33678" w14:textId="77777777" w:rsidR="008413E2" w:rsidRPr="008413E2" w:rsidRDefault="008413E2" w:rsidP="008413E2">
            <w:pPr>
              <w:spacing w:after="200" w:line="276" w:lineRule="auto"/>
              <w:rPr>
                <w:b/>
                <w:bCs/>
              </w:rPr>
            </w:pPr>
            <w:r w:rsidRPr="008413E2">
              <w:rPr>
                <w:b/>
                <w:bCs/>
              </w:rPr>
              <w:t>2</w:t>
            </w:r>
          </w:p>
        </w:tc>
        <w:tc>
          <w:tcPr>
            <w:tcW w:w="4820" w:type="dxa"/>
            <w:hideMark/>
          </w:tcPr>
          <w:p w14:paraId="670D4D24" w14:textId="77777777" w:rsidR="008413E2" w:rsidRPr="008413E2" w:rsidRDefault="008413E2" w:rsidP="008413E2">
            <w:pPr>
              <w:spacing w:after="200" w:line="276" w:lineRule="auto"/>
            </w:pPr>
            <w:r w:rsidRPr="008413E2">
              <w:t xml:space="preserve">Προμήθεια πινακίδας σήμανσης εσωτερικού ή εξωτερικού χώρου, διαστάσεων 20 </w:t>
            </w:r>
            <w:proofErr w:type="spellStart"/>
            <w:r w:rsidRPr="008413E2">
              <w:t>cmX</w:t>
            </w:r>
            <w:proofErr w:type="spellEnd"/>
            <w:r w:rsidRPr="008413E2">
              <w:t xml:space="preserve"> 10 </w:t>
            </w:r>
            <w:proofErr w:type="spellStart"/>
            <w:r w:rsidRPr="008413E2">
              <w:t>cm</w:t>
            </w:r>
            <w:proofErr w:type="spellEnd"/>
            <w:r w:rsidRPr="008413E2">
              <w:t xml:space="preserve"> και πάχους 5 </w:t>
            </w:r>
            <w:proofErr w:type="spellStart"/>
            <w:r w:rsidRPr="008413E2">
              <w:t>mm</w:t>
            </w:r>
            <w:proofErr w:type="spellEnd"/>
            <w:r w:rsidRPr="008413E2">
              <w:t xml:space="preserve">, από ακρυλικό φύλλο τύπου  </w:t>
            </w:r>
            <w:proofErr w:type="spellStart"/>
            <w:r w:rsidRPr="008413E2">
              <w:t>plexiglass</w:t>
            </w:r>
            <w:proofErr w:type="spellEnd"/>
            <w:r w:rsidRPr="008413E2">
              <w:t>, διαφανές, χυτό (</w:t>
            </w:r>
            <w:proofErr w:type="spellStart"/>
            <w:r w:rsidRPr="008413E2">
              <w:t>cast</w:t>
            </w:r>
            <w:proofErr w:type="spellEnd"/>
            <w:r w:rsidRPr="008413E2">
              <w:t xml:space="preserve">),  γυαλισμένο, </w:t>
            </w:r>
            <w:proofErr w:type="spellStart"/>
            <w:r w:rsidRPr="008413E2">
              <w:t>μπιζουταρισμένο</w:t>
            </w:r>
            <w:proofErr w:type="spellEnd"/>
            <w:r w:rsidRPr="008413E2">
              <w:t xml:space="preserve"> με εκτύπωση από την εσωτερική πλευρά, με συνδυασμό διάφανης και χρυσής μεμβράνης </w:t>
            </w:r>
            <w:proofErr w:type="spellStart"/>
            <w:r w:rsidRPr="008413E2">
              <w:t>πολυμερικού</w:t>
            </w:r>
            <w:proofErr w:type="spellEnd"/>
            <w:r w:rsidRPr="008413E2">
              <w:t xml:space="preserve"> </w:t>
            </w:r>
            <w:proofErr w:type="spellStart"/>
            <w:r w:rsidRPr="008413E2">
              <w:t>βινυλίου</w:t>
            </w:r>
            <w:proofErr w:type="spellEnd"/>
            <w:r w:rsidRPr="008413E2">
              <w:t xml:space="preserve"> τύπου 3Μ ώστε να μπορεί να αφαιρεθεί μελλοντικά και να επαναχρησιμοποιηθεί εκ νέου.</w:t>
            </w:r>
          </w:p>
        </w:tc>
        <w:tc>
          <w:tcPr>
            <w:tcW w:w="1276" w:type="dxa"/>
            <w:noWrap/>
            <w:hideMark/>
          </w:tcPr>
          <w:p w14:paraId="5B9300CE" w14:textId="77777777" w:rsidR="008413E2" w:rsidRDefault="008413E2" w:rsidP="008413E2">
            <w:pPr>
              <w:spacing w:after="200" w:line="276" w:lineRule="auto"/>
              <w:jc w:val="center"/>
            </w:pPr>
          </w:p>
          <w:p w14:paraId="67169BBF" w14:textId="77777777" w:rsidR="008413E2" w:rsidRDefault="008413E2" w:rsidP="008413E2">
            <w:pPr>
              <w:spacing w:after="200" w:line="276" w:lineRule="auto"/>
              <w:jc w:val="center"/>
            </w:pPr>
          </w:p>
          <w:p w14:paraId="04555D16" w14:textId="3192C830" w:rsidR="008413E2" w:rsidRPr="008413E2" w:rsidRDefault="008413E2" w:rsidP="008413E2">
            <w:pPr>
              <w:spacing w:after="200" w:line="276" w:lineRule="auto"/>
              <w:jc w:val="center"/>
            </w:pPr>
            <w:r w:rsidRPr="008413E2">
              <w:t>τεμάχιο</w:t>
            </w:r>
          </w:p>
        </w:tc>
        <w:tc>
          <w:tcPr>
            <w:tcW w:w="1134" w:type="dxa"/>
            <w:noWrap/>
            <w:hideMark/>
          </w:tcPr>
          <w:p w14:paraId="6B9DD8F3" w14:textId="77777777" w:rsidR="008413E2" w:rsidRDefault="008413E2" w:rsidP="008413E2">
            <w:pPr>
              <w:spacing w:after="200" w:line="276" w:lineRule="auto"/>
              <w:jc w:val="center"/>
            </w:pPr>
          </w:p>
          <w:p w14:paraId="7F1612F2" w14:textId="77777777" w:rsidR="008413E2" w:rsidRDefault="008413E2" w:rsidP="008413E2">
            <w:pPr>
              <w:spacing w:after="200" w:line="276" w:lineRule="auto"/>
              <w:jc w:val="center"/>
            </w:pPr>
          </w:p>
          <w:p w14:paraId="59E0C3E5" w14:textId="2198D452" w:rsidR="008413E2" w:rsidRPr="008413E2" w:rsidRDefault="008413E2" w:rsidP="008413E2">
            <w:pPr>
              <w:spacing w:after="200" w:line="276" w:lineRule="auto"/>
              <w:jc w:val="center"/>
            </w:pPr>
            <w:r w:rsidRPr="008413E2">
              <w:t>20</w:t>
            </w:r>
          </w:p>
        </w:tc>
        <w:tc>
          <w:tcPr>
            <w:tcW w:w="1134" w:type="dxa"/>
            <w:noWrap/>
            <w:hideMark/>
          </w:tcPr>
          <w:p w14:paraId="11E0DF5C" w14:textId="77777777" w:rsidR="00742375" w:rsidRDefault="00742375" w:rsidP="008413E2">
            <w:pPr>
              <w:spacing w:after="200" w:line="276" w:lineRule="auto"/>
              <w:jc w:val="center"/>
            </w:pPr>
          </w:p>
          <w:p w14:paraId="517F6B31" w14:textId="77777777" w:rsidR="00742375" w:rsidRDefault="00742375" w:rsidP="008413E2">
            <w:pPr>
              <w:spacing w:after="200" w:line="276" w:lineRule="auto"/>
              <w:jc w:val="center"/>
            </w:pPr>
          </w:p>
          <w:p w14:paraId="1EC81D28" w14:textId="7AE5807E" w:rsidR="008413E2" w:rsidRPr="008413E2" w:rsidRDefault="008413E2" w:rsidP="008413E2">
            <w:pPr>
              <w:spacing w:after="200" w:line="276" w:lineRule="auto"/>
              <w:jc w:val="center"/>
            </w:pPr>
            <w:r w:rsidRPr="008413E2">
              <w:t>24,00 €</w:t>
            </w:r>
          </w:p>
        </w:tc>
        <w:tc>
          <w:tcPr>
            <w:tcW w:w="1275" w:type="dxa"/>
            <w:hideMark/>
          </w:tcPr>
          <w:p w14:paraId="558EAC74" w14:textId="77777777" w:rsidR="00742375" w:rsidRDefault="00742375" w:rsidP="008413E2">
            <w:pPr>
              <w:spacing w:after="200" w:line="276" w:lineRule="auto"/>
              <w:jc w:val="right"/>
            </w:pPr>
          </w:p>
          <w:p w14:paraId="4BDEFC97" w14:textId="77777777" w:rsidR="00742375" w:rsidRDefault="00742375" w:rsidP="008413E2">
            <w:pPr>
              <w:spacing w:after="200" w:line="276" w:lineRule="auto"/>
              <w:jc w:val="right"/>
            </w:pPr>
          </w:p>
          <w:p w14:paraId="7E134FC2" w14:textId="5D7AD234" w:rsidR="008413E2" w:rsidRPr="008413E2" w:rsidRDefault="008413E2" w:rsidP="008413E2">
            <w:pPr>
              <w:spacing w:after="200" w:line="276" w:lineRule="auto"/>
              <w:jc w:val="right"/>
            </w:pPr>
            <w:r w:rsidRPr="008413E2">
              <w:t>480,00</w:t>
            </w:r>
          </w:p>
        </w:tc>
      </w:tr>
      <w:tr w:rsidR="00742375" w:rsidRPr="008413E2" w14:paraId="0B37F6D7" w14:textId="77777777" w:rsidTr="00742375">
        <w:trPr>
          <w:trHeight w:val="2985"/>
        </w:trPr>
        <w:tc>
          <w:tcPr>
            <w:tcW w:w="675" w:type="dxa"/>
            <w:noWrap/>
            <w:hideMark/>
          </w:tcPr>
          <w:p w14:paraId="682CEF3B" w14:textId="77777777" w:rsidR="008413E2" w:rsidRPr="008413E2" w:rsidRDefault="008413E2" w:rsidP="008413E2">
            <w:pPr>
              <w:spacing w:after="200" w:line="276" w:lineRule="auto"/>
              <w:rPr>
                <w:b/>
                <w:bCs/>
              </w:rPr>
            </w:pPr>
            <w:r w:rsidRPr="008413E2">
              <w:rPr>
                <w:b/>
                <w:bCs/>
              </w:rPr>
              <w:t>3</w:t>
            </w:r>
          </w:p>
        </w:tc>
        <w:tc>
          <w:tcPr>
            <w:tcW w:w="4820" w:type="dxa"/>
            <w:hideMark/>
          </w:tcPr>
          <w:p w14:paraId="1EE29AAE" w14:textId="77777777" w:rsidR="008413E2" w:rsidRPr="008413E2" w:rsidRDefault="008413E2" w:rsidP="008413E2">
            <w:pPr>
              <w:spacing w:after="200" w:line="276" w:lineRule="auto"/>
            </w:pPr>
            <w:r w:rsidRPr="008413E2">
              <w:t xml:space="preserve">Προμήθεια πινακίδας σήμανσης εσωτερικού ή εξωτερικού χώρου, διαστάσεων 20 </w:t>
            </w:r>
            <w:proofErr w:type="spellStart"/>
            <w:r w:rsidRPr="008413E2">
              <w:t>cmX</w:t>
            </w:r>
            <w:proofErr w:type="spellEnd"/>
            <w:r w:rsidRPr="008413E2">
              <w:t xml:space="preserve"> 15 </w:t>
            </w:r>
            <w:proofErr w:type="spellStart"/>
            <w:r w:rsidRPr="008413E2">
              <w:t>cm</w:t>
            </w:r>
            <w:proofErr w:type="spellEnd"/>
            <w:r w:rsidRPr="008413E2">
              <w:t xml:space="preserve"> και πάχους 5 </w:t>
            </w:r>
            <w:proofErr w:type="spellStart"/>
            <w:r w:rsidRPr="008413E2">
              <w:t>mm</w:t>
            </w:r>
            <w:proofErr w:type="spellEnd"/>
            <w:r w:rsidRPr="008413E2">
              <w:t xml:space="preserve">, από ακρυλικό φύλλο τύπου </w:t>
            </w:r>
            <w:proofErr w:type="spellStart"/>
            <w:r w:rsidRPr="008413E2">
              <w:t>plexiglass</w:t>
            </w:r>
            <w:proofErr w:type="spellEnd"/>
            <w:r w:rsidRPr="008413E2">
              <w:t>, διαφανές, χυτό (</w:t>
            </w:r>
            <w:proofErr w:type="spellStart"/>
            <w:r w:rsidRPr="008413E2">
              <w:t>cast</w:t>
            </w:r>
            <w:proofErr w:type="spellEnd"/>
            <w:r w:rsidRPr="008413E2">
              <w:t xml:space="preserve">), γυαλισμένο, </w:t>
            </w:r>
            <w:proofErr w:type="spellStart"/>
            <w:r w:rsidRPr="008413E2">
              <w:t>μπιζουταρισμένο</w:t>
            </w:r>
            <w:proofErr w:type="spellEnd"/>
            <w:r w:rsidRPr="008413E2">
              <w:t xml:space="preserve"> με εκτύπωση από την εσωτερική πλευρά, με συνδυασμό διάφανης και χρυσής μεμβράνης </w:t>
            </w:r>
            <w:proofErr w:type="spellStart"/>
            <w:r w:rsidRPr="008413E2">
              <w:t>πολυμερικού</w:t>
            </w:r>
            <w:proofErr w:type="spellEnd"/>
            <w:r w:rsidRPr="008413E2">
              <w:t xml:space="preserve"> </w:t>
            </w:r>
            <w:proofErr w:type="spellStart"/>
            <w:r w:rsidRPr="008413E2">
              <w:t>βινυλίου</w:t>
            </w:r>
            <w:proofErr w:type="spellEnd"/>
            <w:r w:rsidRPr="008413E2">
              <w:t xml:space="preserve"> τύπου 3Μ ώστε να μπορεί να αφαιρεθεί μελλοντικά και να επαναχρησιμοποιηθεί εκ νέου.</w:t>
            </w:r>
          </w:p>
        </w:tc>
        <w:tc>
          <w:tcPr>
            <w:tcW w:w="1276" w:type="dxa"/>
            <w:noWrap/>
            <w:hideMark/>
          </w:tcPr>
          <w:p w14:paraId="73859278" w14:textId="77777777" w:rsidR="00742375" w:rsidRDefault="00742375" w:rsidP="008413E2">
            <w:pPr>
              <w:spacing w:after="200" w:line="276" w:lineRule="auto"/>
              <w:jc w:val="center"/>
            </w:pPr>
          </w:p>
          <w:p w14:paraId="4A7E15B4" w14:textId="77777777" w:rsidR="00742375" w:rsidRDefault="00742375" w:rsidP="008413E2">
            <w:pPr>
              <w:spacing w:after="200" w:line="276" w:lineRule="auto"/>
              <w:jc w:val="center"/>
            </w:pPr>
          </w:p>
          <w:p w14:paraId="7654BC6E" w14:textId="6650F2C3" w:rsidR="008413E2" w:rsidRPr="008413E2" w:rsidRDefault="008413E2" w:rsidP="008413E2">
            <w:pPr>
              <w:spacing w:after="200" w:line="276" w:lineRule="auto"/>
              <w:jc w:val="center"/>
            </w:pPr>
            <w:r w:rsidRPr="008413E2">
              <w:t>τεμάχιο</w:t>
            </w:r>
          </w:p>
        </w:tc>
        <w:tc>
          <w:tcPr>
            <w:tcW w:w="1134" w:type="dxa"/>
            <w:noWrap/>
            <w:hideMark/>
          </w:tcPr>
          <w:p w14:paraId="21FC8EFA" w14:textId="77777777" w:rsidR="00742375" w:rsidRDefault="00742375" w:rsidP="008413E2">
            <w:pPr>
              <w:spacing w:after="200" w:line="276" w:lineRule="auto"/>
              <w:jc w:val="center"/>
            </w:pPr>
          </w:p>
          <w:p w14:paraId="04729800" w14:textId="77777777" w:rsidR="00742375" w:rsidRDefault="00742375" w:rsidP="008413E2">
            <w:pPr>
              <w:spacing w:after="200" w:line="276" w:lineRule="auto"/>
              <w:jc w:val="center"/>
            </w:pPr>
          </w:p>
          <w:p w14:paraId="2BCDC325" w14:textId="7105BEB8" w:rsidR="008413E2" w:rsidRPr="008413E2" w:rsidRDefault="008413E2" w:rsidP="008413E2">
            <w:pPr>
              <w:spacing w:after="200" w:line="276" w:lineRule="auto"/>
              <w:jc w:val="center"/>
            </w:pPr>
            <w:r w:rsidRPr="008413E2">
              <w:t>30</w:t>
            </w:r>
          </w:p>
        </w:tc>
        <w:tc>
          <w:tcPr>
            <w:tcW w:w="1134" w:type="dxa"/>
            <w:noWrap/>
            <w:hideMark/>
          </w:tcPr>
          <w:p w14:paraId="52E9A8B2" w14:textId="77777777" w:rsidR="00742375" w:rsidRDefault="00742375" w:rsidP="008413E2">
            <w:pPr>
              <w:spacing w:after="200" w:line="276" w:lineRule="auto"/>
              <w:jc w:val="center"/>
            </w:pPr>
          </w:p>
          <w:p w14:paraId="4B779E88" w14:textId="77777777" w:rsidR="00742375" w:rsidRDefault="00742375" w:rsidP="008413E2">
            <w:pPr>
              <w:spacing w:after="200" w:line="276" w:lineRule="auto"/>
              <w:jc w:val="center"/>
            </w:pPr>
          </w:p>
          <w:p w14:paraId="0FC42D99" w14:textId="68F99FE2" w:rsidR="008413E2" w:rsidRPr="008413E2" w:rsidRDefault="008413E2" w:rsidP="008413E2">
            <w:pPr>
              <w:spacing w:after="200" w:line="276" w:lineRule="auto"/>
              <w:jc w:val="center"/>
            </w:pPr>
            <w:r w:rsidRPr="008413E2">
              <w:t>28,00 €</w:t>
            </w:r>
          </w:p>
        </w:tc>
        <w:tc>
          <w:tcPr>
            <w:tcW w:w="1275" w:type="dxa"/>
            <w:hideMark/>
          </w:tcPr>
          <w:p w14:paraId="57DD7B29" w14:textId="77777777" w:rsidR="00742375" w:rsidRDefault="00742375" w:rsidP="008413E2">
            <w:pPr>
              <w:spacing w:after="200" w:line="276" w:lineRule="auto"/>
              <w:jc w:val="right"/>
            </w:pPr>
          </w:p>
          <w:p w14:paraId="0A6640BA" w14:textId="77777777" w:rsidR="00742375" w:rsidRDefault="00742375" w:rsidP="008413E2">
            <w:pPr>
              <w:spacing w:after="200" w:line="276" w:lineRule="auto"/>
              <w:jc w:val="right"/>
            </w:pPr>
          </w:p>
          <w:p w14:paraId="7416012C" w14:textId="66CABA9F" w:rsidR="008413E2" w:rsidRPr="008413E2" w:rsidRDefault="008413E2" w:rsidP="008413E2">
            <w:pPr>
              <w:spacing w:after="200" w:line="276" w:lineRule="auto"/>
              <w:jc w:val="right"/>
            </w:pPr>
            <w:r w:rsidRPr="008413E2">
              <w:t>840,00</w:t>
            </w:r>
          </w:p>
        </w:tc>
      </w:tr>
      <w:tr w:rsidR="00742375" w:rsidRPr="008413E2" w14:paraId="409EB6CE" w14:textId="77777777" w:rsidTr="00742375">
        <w:trPr>
          <w:trHeight w:val="2985"/>
        </w:trPr>
        <w:tc>
          <w:tcPr>
            <w:tcW w:w="675" w:type="dxa"/>
            <w:noWrap/>
            <w:hideMark/>
          </w:tcPr>
          <w:p w14:paraId="7D054156" w14:textId="77777777" w:rsidR="008413E2" w:rsidRPr="008413E2" w:rsidRDefault="008413E2" w:rsidP="008413E2">
            <w:pPr>
              <w:spacing w:after="200" w:line="276" w:lineRule="auto"/>
              <w:rPr>
                <w:b/>
                <w:bCs/>
              </w:rPr>
            </w:pPr>
            <w:r w:rsidRPr="008413E2">
              <w:rPr>
                <w:b/>
                <w:bCs/>
              </w:rPr>
              <w:lastRenderedPageBreak/>
              <w:t>4</w:t>
            </w:r>
          </w:p>
        </w:tc>
        <w:tc>
          <w:tcPr>
            <w:tcW w:w="4820" w:type="dxa"/>
            <w:hideMark/>
          </w:tcPr>
          <w:p w14:paraId="4DA87907" w14:textId="77777777" w:rsidR="008413E2" w:rsidRPr="008413E2" w:rsidRDefault="008413E2" w:rsidP="008413E2">
            <w:pPr>
              <w:spacing w:after="200" w:line="276" w:lineRule="auto"/>
            </w:pPr>
            <w:r w:rsidRPr="008413E2">
              <w:t xml:space="preserve">Προμήθεια πινακίδας σήμανσης εσωτερικού ή εξωτερικού χώρου, διαστάσεων 20 </w:t>
            </w:r>
            <w:proofErr w:type="spellStart"/>
            <w:r w:rsidRPr="008413E2">
              <w:t>cmX</w:t>
            </w:r>
            <w:proofErr w:type="spellEnd"/>
            <w:r w:rsidRPr="008413E2">
              <w:t xml:space="preserve"> 30 </w:t>
            </w:r>
            <w:proofErr w:type="spellStart"/>
            <w:r w:rsidRPr="008413E2">
              <w:t>cm</w:t>
            </w:r>
            <w:proofErr w:type="spellEnd"/>
            <w:r w:rsidRPr="008413E2">
              <w:t xml:space="preserve"> και πάχους 5 </w:t>
            </w:r>
            <w:proofErr w:type="spellStart"/>
            <w:r w:rsidRPr="008413E2">
              <w:t>mm</w:t>
            </w:r>
            <w:proofErr w:type="spellEnd"/>
            <w:r w:rsidRPr="008413E2">
              <w:t xml:space="preserve">, από ακρυλικό φύλλο τύπου </w:t>
            </w:r>
            <w:proofErr w:type="spellStart"/>
            <w:r w:rsidRPr="008413E2">
              <w:t>plexiglass</w:t>
            </w:r>
            <w:proofErr w:type="spellEnd"/>
            <w:r w:rsidRPr="008413E2">
              <w:t>, διαφανές, χυτό (</w:t>
            </w:r>
            <w:proofErr w:type="spellStart"/>
            <w:r w:rsidRPr="008413E2">
              <w:t>cast</w:t>
            </w:r>
            <w:proofErr w:type="spellEnd"/>
            <w:r w:rsidRPr="008413E2">
              <w:t xml:space="preserve">), γυαλισμένο, </w:t>
            </w:r>
            <w:proofErr w:type="spellStart"/>
            <w:r w:rsidRPr="008413E2">
              <w:t>μπιζουταρισμένο</w:t>
            </w:r>
            <w:proofErr w:type="spellEnd"/>
            <w:r w:rsidRPr="008413E2">
              <w:t xml:space="preserve"> με εκτύπωση από την εσωτερική πλευρά, με συνδυασμό διάφανης και χρυσής μεμβράνης </w:t>
            </w:r>
            <w:proofErr w:type="spellStart"/>
            <w:r w:rsidRPr="008413E2">
              <w:t>πολυμερικού</w:t>
            </w:r>
            <w:proofErr w:type="spellEnd"/>
            <w:r w:rsidRPr="008413E2">
              <w:t xml:space="preserve"> </w:t>
            </w:r>
            <w:proofErr w:type="spellStart"/>
            <w:r w:rsidRPr="008413E2">
              <w:t>βινυλίου</w:t>
            </w:r>
            <w:proofErr w:type="spellEnd"/>
            <w:r w:rsidRPr="008413E2">
              <w:t xml:space="preserve"> τύπου 3Μ ώστε να μπορεί να αφαιρεθεί μελλοντικά και να επαναχρησιμοποιηθεί εκ νέου.</w:t>
            </w:r>
          </w:p>
        </w:tc>
        <w:tc>
          <w:tcPr>
            <w:tcW w:w="1276" w:type="dxa"/>
            <w:noWrap/>
            <w:hideMark/>
          </w:tcPr>
          <w:p w14:paraId="50BCD131" w14:textId="77777777" w:rsidR="002956D0" w:rsidRDefault="002956D0" w:rsidP="008413E2">
            <w:pPr>
              <w:spacing w:after="200" w:line="276" w:lineRule="auto"/>
              <w:jc w:val="center"/>
            </w:pPr>
          </w:p>
          <w:p w14:paraId="2B5C7F18" w14:textId="77777777" w:rsidR="002956D0" w:rsidRDefault="002956D0" w:rsidP="008413E2">
            <w:pPr>
              <w:spacing w:after="200" w:line="276" w:lineRule="auto"/>
              <w:jc w:val="center"/>
            </w:pPr>
          </w:p>
          <w:p w14:paraId="5337D3E3" w14:textId="76B225AE" w:rsidR="008413E2" w:rsidRPr="008413E2" w:rsidRDefault="008413E2" w:rsidP="008413E2">
            <w:pPr>
              <w:spacing w:after="200" w:line="276" w:lineRule="auto"/>
              <w:jc w:val="center"/>
            </w:pPr>
            <w:r w:rsidRPr="008413E2">
              <w:t>τεμάχιο</w:t>
            </w:r>
          </w:p>
        </w:tc>
        <w:tc>
          <w:tcPr>
            <w:tcW w:w="1134" w:type="dxa"/>
            <w:noWrap/>
            <w:hideMark/>
          </w:tcPr>
          <w:p w14:paraId="76C967DC" w14:textId="77777777" w:rsidR="002956D0" w:rsidRDefault="002956D0" w:rsidP="008413E2">
            <w:pPr>
              <w:spacing w:after="200" w:line="276" w:lineRule="auto"/>
              <w:jc w:val="center"/>
            </w:pPr>
          </w:p>
          <w:p w14:paraId="1BC7541E" w14:textId="77777777" w:rsidR="002956D0" w:rsidRDefault="002956D0" w:rsidP="008413E2">
            <w:pPr>
              <w:spacing w:after="200" w:line="276" w:lineRule="auto"/>
              <w:jc w:val="center"/>
            </w:pPr>
          </w:p>
          <w:p w14:paraId="1FC89D35" w14:textId="27A26347" w:rsidR="008413E2" w:rsidRPr="008413E2" w:rsidRDefault="008413E2" w:rsidP="008413E2">
            <w:pPr>
              <w:spacing w:after="200" w:line="276" w:lineRule="auto"/>
              <w:jc w:val="center"/>
            </w:pPr>
            <w:r w:rsidRPr="008413E2">
              <w:t>20</w:t>
            </w:r>
          </w:p>
        </w:tc>
        <w:tc>
          <w:tcPr>
            <w:tcW w:w="1134" w:type="dxa"/>
            <w:noWrap/>
            <w:hideMark/>
          </w:tcPr>
          <w:p w14:paraId="22093586" w14:textId="77777777" w:rsidR="002956D0" w:rsidRDefault="002956D0" w:rsidP="008413E2">
            <w:pPr>
              <w:spacing w:after="200" w:line="276" w:lineRule="auto"/>
              <w:jc w:val="center"/>
            </w:pPr>
          </w:p>
          <w:p w14:paraId="66AA96CF" w14:textId="77777777" w:rsidR="002956D0" w:rsidRDefault="002956D0" w:rsidP="008413E2">
            <w:pPr>
              <w:spacing w:after="200" w:line="276" w:lineRule="auto"/>
              <w:jc w:val="center"/>
            </w:pPr>
          </w:p>
          <w:p w14:paraId="6E43C9C0" w14:textId="56571AC3" w:rsidR="008413E2" w:rsidRPr="008413E2" w:rsidRDefault="008413E2" w:rsidP="008413E2">
            <w:pPr>
              <w:spacing w:after="200" w:line="276" w:lineRule="auto"/>
              <w:jc w:val="center"/>
            </w:pPr>
            <w:r w:rsidRPr="008413E2">
              <w:t>50,00 €</w:t>
            </w:r>
          </w:p>
        </w:tc>
        <w:tc>
          <w:tcPr>
            <w:tcW w:w="1275" w:type="dxa"/>
            <w:hideMark/>
          </w:tcPr>
          <w:p w14:paraId="780D4907" w14:textId="77777777" w:rsidR="002956D0" w:rsidRDefault="002956D0" w:rsidP="008413E2">
            <w:pPr>
              <w:spacing w:after="200" w:line="276" w:lineRule="auto"/>
              <w:jc w:val="right"/>
            </w:pPr>
          </w:p>
          <w:p w14:paraId="0DB83A34" w14:textId="77777777" w:rsidR="002956D0" w:rsidRDefault="002956D0" w:rsidP="008413E2">
            <w:pPr>
              <w:spacing w:after="200" w:line="276" w:lineRule="auto"/>
              <w:jc w:val="right"/>
            </w:pPr>
          </w:p>
          <w:p w14:paraId="399FC03D" w14:textId="30B79412" w:rsidR="008413E2" w:rsidRPr="008413E2" w:rsidRDefault="008413E2" w:rsidP="008413E2">
            <w:pPr>
              <w:spacing w:after="200" w:line="276" w:lineRule="auto"/>
              <w:jc w:val="right"/>
            </w:pPr>
            <w:r w:rsidRPr="008413E2">
              <w:t>1.000,00</w:t>
            </w:r>
          </w:p>
        </w:tc>
      </w:tr>
      <w:tr w:rsidR="00742375" w:rsidRPr="008413E2" w14:paraId="6BFD54AD" w14:textId="77777777" w:rsidTr="00742375">
        <w:trPr>
          <w:trHeight w:val="2985"/>
        </w:trPr>
        <w:tc>
          <w:tcPr>
            <w:tcW w:w="675" w:type="dxa"/>
            <w:noWrap/>
            <w:hideMark/>
          </w:tcPr>
          <w:p w14:paraId="23D7E417" w14:textId="77777777" w:rsidR="008413E2" w:rsidRPr="008413E2" w:rsidRDefault="008413E2" w:rsidP="008413E2">
            <w:pPr>
              <w:spacing w:after="200" w:line="276" w:lineRule="auto"/>
              <w:rPr>
                <w:b/>
                <w:bCs/>
              </w:rPr>
            </w:pPr>
            <w:r w:rsidRPr="008413E2">
              <w:rPr>
                <w:b/>
                <w:bCs/>
              </w:rPr>
              <w:t>5</w:t>
            </w:r>
          </w:p>
        </w:tc>
        <w:tc>
          <w:tcPr>
            <w:tcW w:w="4820" w:type="dxa"/>
            <w:hideMark/>
          </w:tcPr>
          <w:p w14:paraId="2C56055F" w14:textId="77777777" w:rsidR="008413E2" w:rsidRPr="008413E2" w:rsidRDefault="008413E2" w:rsidP="008413E2">
            <w:pPr>
              <w:spacing w:after="200" w:line="276" w:lineRule="auto"/>
            </w:pPr>
            <w:r w:rsidRPr="008413E2">
              <w:t xml:space="preserve">Προμήθεια πινακίδας σήμανσης εσωτερικού ή εξωτερικού χώρου, διαστάσεων 30 </w:t>
            </w:r>
            <w:proofErr w:type="spellStart"/>
            <w:r w:rsidRPr="008413E2">
              <w:t>cmX</w:t>
            </w:r>
            <w:proofErr w:type="spellEnd"/>
            <w:r w:rsidRPr="008413E2">
              <w:t xml:space="preserve"> 40 </w:t>
            </w:r>
            <w:proofErr w:type="spellStart"/>
            <w:r w:rsidRPr="008413E2">
              <w:t>cm</w:t>
            </w:r>
            <w:proofErr w:type="spellEnd"/>
            <w:r w:rsidRPr="008413E2">
              <w:t xml:space="preserve"> και πάχους 6 </w:t>
            </w:r>
            <w:proofErr w:type="spellStart"/>
            <w:r w:rsidRPr="008413E2">
              <w:t>mm</w:t>
            </w:r>
            <w:proofErr w:type="spellEnd"/>
            <w:r w:rsidRPr="008413E2">
              <w:t xml:space="preserve">, από ακρυλικό φύλλο τύπου </w:t>
            </w:r>
            <w:proofErr w:type="spellStart"/>
            <w:r w:rsidRPr="008413E2">
              <w:t>plexiglass</w:t>
            </w:r>
            <w:proofErr w:type="spellEnd"/>
            <w:r w:rsidRPr="008413E2">
              <w:t xml:space="preserve">, διαφανές, γυαλισμένο με εκτύπωση από την εσωτερική πλευρά, με συνδυασμό διάφανης και χρυσής μεμβράνης </w:t>
            </w:r>
            <w:proofErr w:type="spellStart"/>
            <w:r w:rsidRPr="008413E2">
              <w:t>πολυμερικού</w:t>
            </w:r>
            <w:proofErr w:type="spellEnd"/>
            <w:r w:rsidRPr="008413E2">
              <w:t xml:space="preserve"> </w:t>
            </w:r>
            <w:proofErr w:type="spellStart"/>
            <w:r w:rsidRPr="008413E2">
              <w:t>βινυλίου</w:t>
            </w:r>
            <w:proofErr w:type="spellEnd"/>
            <w:r w:rsidRPr="008413E2">
              <w:t xml:space="preserve"> τύπου 3Μ ώστε να μπορεί να αφαιρεθεί μελλοντικά και να επαναχρησιμοποιηθεί εκ νέου.</w:t>
            </w:r>
          </w:p>
        </w:tc>
        <w:tc>
          <w:tcPr>
            <w:tcW w:w="1276" w:type="dxa"/>
            <w:noWrap/>
            <w:hideMark/>
          </w:tcPr>
          <w:p w14:paraId="0AD7D667" w14:textId="77777777" w:rsidR="002956D0" w:rsidRDefault="002956D0" w:rsidP="008413E2">
            <w:pPr>
              <w:spacing w:after="200" w:line="276" w:lineRule="auto"/>
              <w:jc w:val="center"/>
            </w:pPr>
          </w:p>
          <w:p w14:paraId="26CECF8A" w14:textId="77777777" w:rsidR="002956D0" w:rsidRDefault="002956D0" w:rsidP="008413E2">
            <w:pPr>
              <w:spacing w:after="200" w:line="276" w:lineRule="auto"/>
              <w:jc w:val="center"/>
            </w:pPr>
          </w:p>
          <w:p w14:paraId="7B18DE22" w14:textId="1548D98E" w:rsidR="008413E2" w:rsidRPr="008413E2" w:rsidRDefault="008413E2" w:rsidP="008413E2">
            <w:pPr>
              <w:spacing w:after="200" w:line="276" w:lineRule="auto"/>
              <w:jc w:val="center"/>
            </w:pPr>
            <w:r w:rsidRPr="008413E2">
              <w:t>τεμάχιο</w:t>
            </w:r>
          </w:p>
        </w:tc>
        <w:tc>
          <w:tcPr>
            <w:tcW w:w="1134" w:type="dxa"/>
            <w:noWrap/>
            <w:hideMark/>
          </w:tcPr>
          <w:p w14:paraId="05D4D435" w14:textId="77777777" w:rsidR="002956D0" w:rsidRDefault="002956D0" w:rsidP="008413E2">
            <w:pPr>
              <w:spacing w:after="200" w:line="276" w:lineRule="auto"/>
              <w:jc w:val="center"/>
            </w:pPr>
          </w:p>
          <w:p w14:paraId="607CB82D" w14:textId="77777777" w:rsidR="002956D0" w:rsidRDefault="002956D0" w:rsidP="008413E2">
            <w:pPr>
              <w:spacing w:after="200" w:line="276" w:lineRule="auto"/>
              <w:jc w:val="center"/>
            </w:pPr>
          </w:p>
          <w:p w14:paraId="040EA947" w14:textId="50DD9A7E" w:rsidR="008413E2" w:rsidRPr="008413E2" w:rsidRDefault="008413E2" w:rsidP="008413E2">
            <w:pPr>
              <w:spacing w:after="200" w:line="276" w:lineRule="auto"/>
              <w:jc w:val="center"/>
            </w:pPr>
            <w:r w:rsidRPr="008413E2">
              <w:t>10</w:t>
            </w:r>
          </w:p>
        </w:tc>
        <w:tc>
          <w:tcPr>
            <w:tcW w:w="1134" w:type="dxa"/>
            <w:noWrap/>
            <w:hideMark/>
          </w:tcPr>
          <w:p w14:paraId="79D118B9" w14:textId="77777777" w:rsidR="002956D0" w:rsidRDefault="002956D0" w:rsidP="008413E2">
            <w:pPr>
              <w:spacing w:after="200" w:line="276" w:lineRule="auto"/>
              <w:jc w:val="center"/>
            </w:pPr>
          </w:p>
          <w:p w14:paraId="70AED5F9" w14:textId="77777777" w:rsidR="002956D0" w:rsidRDefault="002956D0" w:rsidP="008413E2">
            <w:pPr>
              <w:spacing w:after="200" w:line="276" w:lineRule="auto"/>
              <w:jc w:val="center"/>
            </w:pPr>
          </w:p>
          <w:p w14:paraId="4180C410" w14:textId="65AE7441" w:rsidR="008413E2" w:rsidRPr="008413E2" w:rsidRDefault="008413E2" w:rsidP="008413E2">
            <w:pPr>
              <w:spacing w:after="200" w:line="276" w:lineRule="auto"/>
              <w:jc w:val="center"/>
            </w:pPr>
            <w:r w:rsidRPr="008413E2">
              <w:t>80,00 €</w:t>
            </w:r>
          </w:p>
        </w:tc>
        <w:tc>
          <w:tcPr>
            <w:tcW w:w="1275" w:type="dxa"/>
            <w:hideMark/>
          </w:tcPr>
          <w:p w14:paraId="6C54CC3F" w14:textId="77777777" w:rsidR="002956D0" w:rsidRDefault="002956D0" w:rsidP="008413E2">
            <w:pPr>
              <w:spacing w:after="200" w:line="276" w:lineRule="auto"/>
              <w:jc w:val="right"/>
            </w:pPr>
          </w:p>
          <w:p w14:paraId="1F53B4F9" w14:textId="77777777" w:rsidR="002956D0" w:rsidRDefault="002956D0" w:rsidP="008413E2">
            <w:pPr>
              <w:spacing w:after="200" w:line="276" w:lineRule="auto"/>
              <w:jc w:val="right"/>
            </w:pPr>
          </w:p>
          <w:p w14:paraId="03EE674B" w14:textId="0C2C6CB9" w:rsidR="008413E2" w:rsidRPr="008413E2" w:rsidRDefault="008413E2" w:rsidP="008413E2">
            <w:pPr>
              <w:spacing w:after="200" w:line="276" w:lineRule="auto"/>
              <w:jc w:val="right"/>
            </w:pPr>
            <w:r w:rsidRPr="008413E2">
              <w:t>800,00</w:t>
            </w:r>
          </w:p>
        </w:tc>
      </w:tr>
      <w:tr w:rsidR="00742375" w:rsidRPr="008413E2" w14:paraId="35F5D6D5" w14:textId="77777777" w:rsidTr="00742375">
        <w:trPr>
          <w:trHeight w:val="2985"/>
        </w:trPr>
        <w:tc>
          <w:tcPr>
            <w:tcW w:w="675" w:type="dxa"/>
            <w:noWrap/>
            <w:hideMark/>
          </w:tcPr>
          <w:p w14:paraId="70A66608" w14:textId="77777777" w:rsidR="008413E2" w:rsidRPr="008413E2" w:rsidRDefault="008413E2" w:rsidP="008413E2">
            <w:pPr>
              <w:spacing w:after="200" w:line="276" w:lineRule="auto"/>
              <w:rPr>
                <w:b/>
                <w:bCs/>
              </w:rPr>
            </w:pPr>
            <w:r w:rsidRPr="008413E2">
              <w:rPr>
                <w:b/>
                <w:bCs/>
              </w:rPr>
              <w:t>6</w:t>
            </w:r>
          </w:p>
        </w:tc>
        <w:tc>
          <w:tcPr>
            <w:tcW w:w="4820" w:type="dxa"/>
            <w:hideMark/>
          </w:tcPr>
          <w:p w14:paraId="3AA54468" w14:textId="77777777" w:rsidR="008413E2" w:rsidRPr="008413E2" w:rsidRDefault="008413E2" w:rsidP="008413E2">
            <w:pPr>
              <w:spacing w:after="200" w:line="276" w:lineRule="auto"/>
            </w:pPr>
            <w:r w:rsidRPr="008413E2">
              <w:t xml:space="preserve">Προμήθεια πινακίδας σήμανσης εσωτερικού ή εξωτερικού χώρου, διαστάσεων 70 </w:t>
            </w:r>
            <w:proofErr w:type="spellStart"/>
            <w:r w:rsidRPr="008413E2">
              <w:t>cmX</w:t>
            </w:r>
            <w:proofErr w:type="spellEnd"/>
            <w:r w:rsidRPr="008413E2">
              <w:t xml:space="preserve"> 20 </w:t>
            </w:r>
            <w:proofErr w:type="spellStart"/>
            <w:r w:rsidRPr="008413E2">
              <w:t>cm</w:t>
            </w:r>
            <w:proofErr w:type="spellEnd"/>
            <w:r w:rsidRPr="008413E2">
              <w:t xml:space="preserve"> και πάχους 6 </w:t>
            </w:r>
            <w:proofErr w:type="spellStart"/>
            <w:r w:rsidRPr="008413E2">
              <w:t>mm</w:t>
            </w:r>
            <w:proofErr w:type="spellEnd"/>
            <w:r w:rsidRPr="008413E2">
              <w:t xml:space="preserve">, από ακρυλικό φύλλο τύπου </w:t>
            </w:r>
            <w:proofErr w:type="spellStart"/>
            <w:r w:rsidRPr="008413E2">
              <w:t>plexiglass</w:t>
            </w:r>
            <w:proofErr w:type="spellEnd"/>
            <w:r w:rsidRPr="008413E2">
              <w:t xml:space="preserve">, διαφανές, γυαλισμένο με εκτύπωση από την εσωτερική πλευρά, με συνδυασμό διάφανης και χρυσής μεμβράνης </w:t>
            </w:r>
            <w:proofErr w:type="spellStart"/>
            <w:r w:rsidRPr="008413E2">
              <w:t>πολυμερικού</w:t>
            </w:r>
            <w:proofErr w:type="spellEnd"/>
            <w:r w:rsidRPr="008413E2">
              <w:t xml:space="preserve"> </w:t>
            </w:r>
            <w:proofErr w:type="spellStart"/>
            <w:r w:rsidRPr="008413E2">
              <w:t>βινυλίου</w:t>
            </w:r>
            <w:proofErr w:type="spellEnd"/>
            <w:r w:rsidRPr="008413E2">
              <w:t xml:space="preserve"> τύπου 3Μ ώστε να μπορεί να αφαιρεθεί μελλοντικά και να επαναχρησιμοποιηθεί εκ νέου.</w:t>
            </w:r>
          </w:p>
        </w:tc>
        <w:tc>
          <w:tcPr>
            <w:tcW w:w="1276" w:type="dxa"/>
            <w:noWrap/>
            <w:hideMark/>
          </w:tcPr>
          <w:p w14:paraId="1CBA0759" w14:textId="77777777" w:rsidR="002956D0" w:rsidRDefault="002956D0" w:rsidP="008413E2">
            <w:pPr>
              <w:spacing w:after="200" w:line="276" w:lineRule="auto"/>
              <w:jc w:val="center"/>
            </w:pPr>
          </w:p>
          <w:p w14:paraId="70E96715" w14:textId="77777777" w:rsidR="002956D0" w:rsidRDefault="002956D0" w:rsidP="008413E2">
            <w:pPr>
              <w:spacing w:after="200" w:line="276" w:lineRule="auto"/>
              <w:jc w:val="center"/>
            </w:pPr>
          </w:p>
          <w:p w14:paraId="713E1B3A" w14:textId="27B8A046" w:rsidR="008413E2" w:rsidRPr="008413E2" w:rsidRDefault="008413E2" w:rsidP="008413E2">
            <w:pPr>
              <w:spacing w:after="200" w:line="276" w:lineRule="auto"/>
              <w:jc w:val="center"/>
            </w:pPr>
            <w:r w:rsidRPr="008413E2">
              <w:t>τεμάχιο</w:t>
            </w:r>
          </w:p>
        </w:tc>
        <w:tc>
          <w:tcPr>
            <w:tcW w:w="1134" w:type="dxa"/>
            <w:noWrap/>
            <w:hideMark/>
          </w:tcPr>
          <w:p w14:paraId="2442CAD1" w14:textId="77777777" w:rsidR="002956D0" w:rsidRDefault="002956D0" w:rsidP="008413E2">
            <w:pPr>
              <w:spacing w:after="200" w:line="276" w:lineRule="auto"/>
              <w:jc w:val="center"/>
            </w:pPr>
          </w:p>
          <w:p w14:paraId="05E28D1D" w14:textId="77777777" w:rsidR="002956D0" w:rsidRDefault="002956D0" w:rsidP="008413E2">
            <w:pPr>
              <w:spacing w:after="200" w:line="276" w:lineRule="auto"/>
              <w:jc w:val="center"/>
            </w:pPr>
          </w:p>
          <w:p w14:paraId="76A76AEA" w14:textId="316B8BE5" w:rsidR="008413E2" w:rsidRPr="008413E2" w:rsidRDefault="008413E2" w:rsidP="008413E2">
            <w:pPr>
              <w:spacing w:after="200" w:line="276" w:lineRule="auto"/>
              <w:jc w:val="center"/>
            </w:pPr>
            <w:r w:rsidRPr="008413E2">
              <w:t>4</w:t>
            </w:r>
          </w:p>
        </w:tc>
        <w:tc>
          <w:tcPr>
            <w:tcW w:w="1134" w:type="dxa"/>
            <w:noWrap/>
            <w:hideMark/>
          </w:tcPr>
          <w:p w14:paraId="0A204B5D" w14:textId="77777777" w:rsidR="002956D0" w:rsidRDefault="002956D0" w:rsidP="008413E2">
            <w:pPr>
              <w:spacing w:after="200" w:line="276" w:lineRule="auto"/>
              <w:jc w:val="center"/>
            </w:pPr>
          </w:p>
          <w:p w14:paraId="27459ACC" w14:textId="77777777" w:rsidR="002956D0" w:rsidRDefault="002956D0" w:rsidP="008413E2">
            <w:pPr>
              <w:spacing w:after="200" w:line="276" w:lineRule="auto"/>
              <w:jc w:val="center"/>
            </w:pPr>
          </w:p>
          <w:p w14:paraId="0FBD941D" w14:textId="13F7DF7E" w:rsidR="008413E2" w:rsidRPr="008413E2" w:rsidRDefault="008413E2" w:rsidP="008413E2">
            <w:pPr>
              <w:spacing w:after="200" w:line="276" w:lineRule="auto"/>
              <w:jc w:val="center"/>
            </w:pPr>
            <w:r w:rsidRPr="008413E2">
              <w:t>120,00 €</w:t>
            </w:r>
          </w:p>
        </w:tc>
        <w:tc>
          <w:tcPr>
            <w:tcW w:w="1275" w:type="dxa"/>
            <w:hideMark/>
          </w:tcPr>
          <w:p w14:paraId="09FA6769" w14:textId="77777777" w:rsidR="002956D0" w:rsidRDefault="002956D0" w:rsidP="008413E2">
            <w:pPr>
              <w:spacing w:after="200" w:line="276" w:lineRule="auto"/>
              <w:jc w:val="right"/>
            </w:pPr>
          </w:p>
          <w:p w14:paraId="39C3F57F" w14:textId="77777777" w:rsidR="002956D0" w:rsidRDefault="002956D0" w:rsidP="008413E2">
            <w:pPr>
              <w:spacing w:after="200" w:line="276" w:lineRule="auto"/>
              <w:jc w:val="right"/>
            </w:pPr>
          </w:p>
          <w:p w14:paraId="76E7CECF" w14:textId="665DDBBE" w:rsidR="008413E2" w:rsidRPr="008413E2" w:rsidRDefault="008413E2" w:rsidP="008413E2">
            <w:pPr>
              <w:spacing w:after="200" w:line="276" w:lineRule="auto"/>
              <w:jc w:val="right"/>
            </w:pPr>
            <w:r w:rsidRPr="008413E2">
              <w:t>480,00</w:t>
            </w:r>
          </w:p>
        </w:tc>
      </w:tr>
      <w:tr w:rsidR="00742375" w:rsidRPr="008413E2" w14:paraId="6BBD4201" w14:textId="77777777" w:rsidTr="00DB6B75">
        <w:trPr>
          <w:trHeight w:val="5392"/>
        </w:trPr>
        <w:tc>
          <w:tcPr>
            <w:tcW w:w="675" w:type="dxa"/>
            <w:noWrap/>
            <w:hideMark/>
          </w:tcPr>
          <w:p w14:paraId="333F7821" w14:textId="77777777" w:rsidR="008413E2" w:rsidRPr="008413E2" w:rsidRDefault="008413E2" w:rsidP="008413E2">
            <w:pPr>
              <w:spacing w:after="200" w:line="276" w:lineRule="auto"/>
              <w:rPr>
                <w:b/>
                <w:bCs/>
              </w:rPr>
            </w:pPr>
            <w:r w:rsidRPr="008413E2">
              <w:rPr>
                <w:b/>
                <w:bCs/>
              </w:rPr>
              <w:t>7</w:t>
            </w:r>
          </w:p>
        </w:tc>
        <w:tc>
          <w:tcPr>
            <w:tcW w:w="4820" w:type="dxa"/>
            <w:hideMark/>
          </w:tcPr>
          <w:p w14:paraId="24F06028" w14:textId="6CB635BB" w:rsidR="008413E2" w:rsidRPr="008413E2" w:rsidRDefault="005A6EED" w:rsidP="008413E2">
            <w:pPr>
              <w:spacing w:after="200" w:line="276" w:lineRule="auto"/>
            </w:pPr>
            <w:r w:rsidRPr="008413E2">
              <w:t>Προμήθεια</w:t>
            </w:r>
            <w:r w:rsidR="008413E2" w:rsidRPr="008413E2">
              <w:t xml:space="preserve"> μεταλλικής πινακίδας θαλάμου ή ορόφου ανελκυστήρα, με οδηγίες χρήσης, από </w:t>
            </w:r>
            <w:proofErr w:type="spellStart"/>
            <w:r w:rsidR="008413E2" w:rsidRPr="008413E2">
              <w:t>ανοδιωμένο</w:t>
            </w:r>
            <w:proofErr w:type="spellEnd"/>
            <w:r w:rsidR="008413E2" w:rsidRPr="008413E2">
              <w:t xml:space="preserve"> αλουμίνιο (εικόνα ανοξείδωτου) με τις εξής </w:t>
            </w:r>
            <w:proofErr w:type="spellStart"/>
            <w:r w:rsidR="008413E2" w:rsidRPr="008413E2">
              <w:t>κατ</w:t>
            </w:r>
            <w:proofErr w:type="spellEnd"/>
            <w:r w:rsidR="008413E2" w:rsidRPr="008413E2">
              <w:t>΄</w:t>
            </w:r>
            <w:r>
              <w:t xml:space="preserve"> </w:t>
            </w:r>
            <w:r w:rsidR="008413E2" w:rsidRPr="008413E2">
              <w:t xml:space="preserve">ελάχιστον διαστάσεις: 21 </w:t>
            </w:r>
            <w:proofErr w:type="spellStart"/>
            <w:r w:rsidR="008413E2" w:rsidRPr="008413E2">
              <w:t>cm</w:t>
            </w:r>
            <w:proofErr w:type="spellEnd"/>
            <w:r w:rsidR="008413E2" w:rsidRPr="008413E2">
              <w:t xml:space="preserve"> X 18 </w:t>
            </w:r>
            <w:proofErr w:type="spellStart"/>
            <w:r w:rsidR="008413E2" w:rsidRPr="008413E2">
              <w:t>cm</w:t>
            </w:r>
            <w:proofErr w:type="spellEnd"/>
            <w:r w:rsidR="008413E2" w:rsidRPr="008413E2">
              <w:t xml:space="preserve"> X 1,5 </w:t>
            </w:r>
            <w:proofErr w:type="spellStart"/>
            <w:r w:rsidR="008413E2" w:rsidRPr="008413E2">
              <w:t>mm</w:t>
            </w:r>
            <w:proofErr w:type="spellEnd"/>
            <w:r w:rsidR="008413E2" w:rsidRPr="008413E2">
              <w:t xml:space="preserve"> (ύψος Χ πλάτος Χ πάχος).  Στην πινακίδα θα τυπωθούν με ψηφιακή εκτύπωση σε διάφανο αυτοκόλλητο </w:t>
            </w:r>
            <w:proofErr w:type="spellStart"/>
            <w:r w:rsidR="008413E2" w:rsidRPr="008413E2">
              <w:t>βινυλίου</w:t>
            </w:r>
            <w:proofErr w:type="spellEnd"/>
            <w:r w:rsidR="008413E2" w:rsidRPr="008413E2">
              <w:t xml:space="preserve">, </w:t>
            </w:r>
            <w:proofErr w:type="spellStart"/>
            <w:r w:rsidR="008413E2" w:rsidRPr="008413E2">
              <w:t>πολυμερικό</w:t>
            </w:r>
            <w:proofErr w:type="spellEnd"/>
            <w:r w:rsidR="008413E2" w:rsidRPr="008413E2">
              <w:t>, στα ελληνικά και αγγλικά, τυποποιημένες οδηγίες χρήσης θαλάμου ή ορόφου του ανελκυστήρα που φέρουν οι ανελκυστήρες του Παν/</w:t>
            </w:r>
            <w:proofErr w:type="spellStart"/>
            <w:r w:rsidR="008413E2" w:rsidRPr="008413E2">
              <w:t>μίου</w:t>
            </w:r>
            <w:proofErr w:type="spellEnd"/>
            <w:r w:rsidR="008413E2" w:rsidRPr="008413E2">
              <w:t>, σύμφωνα με τις οδηγίες της υπηρεσίας, (αριθμός ατόμων, επιτρεπόμενο βάρος, οδηγίες χρήσης ανελκυστήρα, αριθμός ανελκυστήρα, χώρος για επικόλληση της πινακίδας με τα στοιχεία του συντηρητή.)</w:t>
            </w:r>
            <w:r w:rsidR="008413E2" w:rsidRPr="008413E2">
              <w:rPr>
                <w:b/>
                <w:bCs/>
                <w:i/>
                <w:iCs/>
              </w:rPr>
              <w:t xml:space="preserve"> (Το κείμενο θα είναι διαφορετικό για κάθε πινακίδα.)</w:t>
            </w:r>
          </w:p>
        </w:tc>
        <w:tc>
          <w:tcPr>
            <w:tcW w:w="1276" w:type="dxa"/>
            <w:noWrap/>
            <w:hideMark/>
          </w:tcPr>
          <w:p w14:paraId="79FA3352" w14:textId="77777777" w:rsidR="00DB6B75" w:rsidRDefault="00DB6B75" w:rsidP="008413E2">
            <w:pPr>
              <w:spacing w:after="200" w:line="276" w:lineRule="auto"/>
              <w:jc w:val="center"/>
            </w:pPr>
          </w:p>
          <w:p w14:paraId="3C8586B6" w14:textId="77777777" w:rsidR="00DB6B75" w:rsidRDefault="00DB6B75" w:rsidP="008413E2">
            <w:pPr>
              <w:spacing w:after="200" w:line="276" w:lineRule="auto"/>
              <w:jc w:val="center"/>
            </w:pPr>
          </w:p>
          <w:p w14:paraId="34A5B407" w14:textId="0E8FC502" w:rsidR="008413E2" w:rsidRPr="008413E2" w:rsidRDefault="008413E2" w:rsidP="008413E2">
            <w:pPr>
              <w:spacing w:after="200" w:line="276" w:lineRule="auto"/>
              <w:jc w:val="center"/>
            </w:pPr>
            <w:r w:rsidRPr="008413E2">
              <w:t>τεμάχιο</w:t>
            </w:r>
          </w:p>
        </w:tc>
        <w:tc>
          <w:tcPr>
            <w:tcW w:w="1134" w:type="dxa"/>
            <w:noWrap/>
            <w:hideMark/>
          </w:tcPr>
          <w:p w14:paraId="02310A03" w14:textId="77777777" w:rsidR="00DB6B75" w:rsidRDefault="00DB6B75" w:rsidP="008413E2">
            <w:pPr>
              <w:spacing w:after="200" w:line="276" w:lineRule="auto"/>
              <w:jc w:val="center"/>
            </w:pPr>
          </w:p>
          <w:p w14:paraId="4755FE7E" w14:textId="77777777" w:rsidR="00DB6B75" w:rsidRDefault="00DB6B75" w:rsidP="008413E2">
            <w:pPr>
              <w:spacing w:after="200" w:line="276" w:lineRule="auto"/>
              <w:jc w:val="center"/>
            </w:pPr>
          </w:p>
          <w:p w14:paraId="53F82DAF" w14:textId="2E59D53B" w:rsidR="008413E2" w:rsidRPr="008413E2" w:rsidRDefault="008413E2" w:rsidP="008413E2">
            <w:pPr>
              <w:spacing w:after="200" w:line="276" w:lineRule="auto"/>
              <w:jc w:val="center"/>
            </w:pPr>
            <w:r w:rsidRPr="008413E2">
              <w:t>10</w:t>
            </w:r>
          </w:p>
        </w:tc>
        <w:tc>
          <w:tcPr>
            <w:tcW w:w="1134" w:type="dxa"/>
            <w:noWrap/>
            <w:hideMark/>
          </w:tcPr>
          <w:p w14:paraId="2EF5D8FF" w14:textId="77777777" w:rsidR="00DB6B75" w:rsidRDefault="00DB6B75" w:rsidP="008413E2">
            <w:pPr>
              <w:spacing w:after="200" w:line="276" w:lineRule="auto"/>
              <w:jc w:val="center"/>
            </w:pPr>
          </w:p>
          <w:p w14:paraId="195978AF" w14:textId="77777777" w:rsidR="00DB6B75" w:rsidRDefault="00DB6B75" w:rsidP="008413E2">
            <w:pPr>
              <w:spacing w:after="200" w:line="276" w:lineRule="auto"/>
              <w:jc w:val="center"/>
            </w:pPr>
          </w:p>
          <w:p w14:paraId="72FD74CD" w14:textId="28928DDF" w:rsidR="008413E2" w:rsidRPr="008413E2" w:rsidRDefault="008413E2" w:rsidP="008413E2">
            <w:pPr>
              <w:spacing w:after="200" w:line="276" w:lineRule="auto"/>
              <w:jc w:val="center"/>
            </w:pPr>
            <w:r w:rsidRPr="008413E2">
              <w:t>7,00 €</w:t>
            </w:r>
          </w:p>
        </w:tc>
        <w:tc>
          <w:tcPr>
            <w:tcW w:w="1275" w:type="dxa"/>
            <w:hideMark/>
          </w:tcPr>
          <w:p w14:paraId="3DADC495" w14:textId="77777777" w:rsidR="00DB6B75" w:rsidRDefault="00DB6B75" w:rsidP="008413E2">
            <w:pPr>
              <w:spacing w:after="200" w:line="276" w:lineRule="auto"/>
              <w:jc w:val="right"/>
            </w:pPr>
          </w:p>
          <w:p w14:paraId="22ECB737" w14:textId="77777777" w:rsidR="00DB6B75" w:rsidRDefault="00DB6B75" w:rsidP="008413E2">
            <w:pPr>
              <w:spacing w:after="200" w:line="276" w:lineRule="auto"/>
              <w:jc w:val="right"/>
            </w:pPr>
          </w:p>
          <w:p w14:paraId="0076E1B3" w14:textId="4E5B62DE" w:rsidR="008413E2" w:rsidRPr="008413E2" w:rsidRDefault="008413E2" w:rsidP="008413E2">
            <w:pPr>
              <w:spacing w:after="200" w:line="276" w:lineRule="auto"/>
              <w:jc w:val="right"/>
            </w:pPr>
            <w:r w:rsidRPr="008413E2">
              <w:t>70,00</w:t>
            </w:r>
          </w:p>
        </w:tc>
      </w:tr>
      <w:tr w:rsidR="00742375" w:rsidRPr="008413E2" w14:paraId="38AEE386" w14:textId="77777777" w:rsidTr="00742375">
        <w:trPr>
          <w:trHeight w:val="2730"/>
        </w:trPr>
        <w:tc>
          <w:tcPr>
            <w:tcW w:w="675" w:type="dxa"/>
            <w:noWrap/>
            <w:hideMark/>
          </w:tcPr>
          <w:p w14:paraId="569A001F" w14:textId="77777777" w:rsidR="008413E2" w:rsidRPr="008413E2" w:rsidRDefault="008413E2" w:rsidP="008413E2">
            <w:pPr>
              <w:spacing w:after="200" w:line="276" w:lineRule="auto"/>
              <w:rPr>
                <w:b/>
                <w:bCs/>
              </w:rPr>
            </w:pPr>
            <w:r w:rsidRPr="008413E2">
              <w:rPr>
                <w:b/>
                <w:bCs/>
              </w:rPr>
              <w:lastRenderedPageBreak/>
              <w:t>8</w:t>
            </w:r>
          </w:p>
        </w:tc>
        <w:tc>
          <w:tcPr>
            <w:tcW w:w="4820" w:type="dxa"/>
            <w:hideMark/>
          </w:tcPr>
          <w:p w14:paraId="6D038FE2" w14:textId="72236425" w:rsidR="008413E2" w:rsidRPr="008413E2" w:rsidRDefault="008413E2" w:rsidP="008413E2">
            <w:pPr>
              <w:spacing w:after="200" w:line="276" w:lineRule="auto"/>
            </w:pPr>
            <w:r w:rsidRPr="008413E2">
              <w:t>Τοποθέτηση πινακίδας που περιγράφεται στα πεδία 1,2,3,4,7 είτε με κόλλα, είτε με καρφί, είτε με βίδα.</w:t>
            </w:r>
            <w:r w:rsidRPr="008413E2">
              <w:br/>
              <w:t>(</w:t>
            </w:r>
            <w:r w:rsidRPr="008413E2">
              <w:rPr>
                <w:i/>
                <w:iCs/>
              </w:rPr>
              <w:t xml:space="preserve">Η τοποθέτηση των πινακίδων γίνεται σε διαφορετικά κτίρια της  </w:t>
            </w:r>
            <w:r w:rsidR="005A6EED" w:rsidRPr="008413E2">
              <w:rPr>
                <w:i/>
                <w:iCs/>
              </w:rPr>
              <w:t>Πανεπιστημιούπολης</w:t>
            </w:r>
            <w:r w:rsidRPr="008413E2">
              <w:rPr>
                <w:i/>
                <w:iCs/>
              </w:rPr>
              <w:t xml:space="preserve"> Ιωαννίνων και θα παραδίδονται μηνιαία, σύμφωνα με τη διαδικασία που περιγράφεται στην τεχνική περιγραφή και στη δήλωση συμμόρφωσης).</w:t>
            </w:r>
          </w:p>
        </w:tc>
        <w:tc>
          <w:tcPr>
            <w:tcW w:w="1276" w:type="dxa"/>
            <w:noWrap/>
            <w:hideMark/>
          </w:tcPr>
          <w:p w14:paraId="497BA7E0" w14:textId="77777777" w:rsidR="00DB6B75" w:rsidRDefault="00DB6B75" w:rsidP="008413E2">
            <w:pPr>
              <w:spacing w:after="200" w:line="276" w:lineRule="auto"/>
              <w:jc w:val="center"/>
            </w:pPr>
          </w:p>
          <w:p w14:paraId="7742EA79" w14:textId="77777777" w:rsidR="00DB6B75" w:rsidRDefault="00DB6B75" w:rsidP="008413E2">
            <w:pPr>
              <w:spacing w:after="200" w:line="276" w:lineRule="auto"/>
              <w:jc w:val="center"/>
            </w:pPr>
          </w:p>
          <w:p w14:paraId="3CB3BD26" w14:textId="27E42A99" w:rsidR="008413E2" w:rsidRPr="008413E2" w:rsidRDefault="008413E2" w:rsidP="008413E2">
            <w:pPr>
              <w:spacing w:after="200" w:line="276" w:lineRule="auto"/>
              <w:jc w:val="center"/>
            </w:pPr>
            <w:r w:rsidRPr="008413E2">
              <w:t>τεμάχιο</w:t>
            </w:r>
          </w:p>
        </w:tc>
        <w:tc>
          <w:tcPr>
            <w:tcW w:w="1134" w:type="dxa"/>
            <w:noWrap/>
            <w:hideMark/>
          </w:tcPr>
          <w:p w14:paraId="3366D9E7" w14:textId="77777777" w:rsidR="00DB6B75" w:rsidRDefault="00DB6B75" w:rsidP="008413E2">
            <w:pPr>
              <w:spacing w:after="200" w:line="276" w:lineRule="auto"/>
              <w:jc w:val="center"/>
            </w:pPr>
          </w:p>
          <w:p w14:paraId="37246A5E" w14:textId="77777777" w:rsidR="00DB6B75" w:rsidRDefault="00DB6B75" w:rsidP="008413E2">
            <w:pPr>
              <w:spacing w:after="200" w:line="276" w:lineRule="auto"/>
              <w:jc w:val="center"/>
            </w:pPr>
          </w:p>
          <w:p w14:paraId="566C31F2" w14:textId="0BC246D7" w:rsidR="008413E2" w:rsidRPr="008413E2" w:rsidRDefault="008413E2" w:rsidP="008413E2">
            <w:pPr>
              <w:spacing w:after="200" w:line="276" w:lineRule="auto"/>
              <w:jc w:val="center"/>
            </w:pPr>
            <w:r w:rsidRPr="008413E2">
              <w:t>200</w:t>
            </w:r>
          </w:p>
        </w:tc>
        <w:tc>
          <w:tcPr>
            <w:tcW w:w="1134" w:type="dxa"/>
            <w:noWrap/>
            <w:hideMark/>
          </w:tcPr>
          <w:p w14:paraId="34498B5F" w14:textId="77777777" w:rsidR="00DB6B75" w:rsidRDefault="00DB6B75" w:rsidP="008413E2">
            <w:pPr>
              <w:spacing w:after="200" w:line="276" w:lineRule="auto"/>
              <w:jc w:val="center"/>
            </w:pPr>
          </w:p>
          <w:p w14:paraId="06E8D700" w14:textId="77777777" w:rsidR="00DB6B75" w:rsidRDefault="00DB6B75" w:rsidP="008413E2">
            <w:pPr>
              <w:spacing w:after="200" w:line="276" w:lineRule="auto"/>
              <w:jc w:val="center"/>
            </w:pPr>
          </w:p>
          <w:p w14:paraId="0FC4F446" w14:textId="047490EF" w:rsidR="008413E2" w:rsidRPr="008413E2" w:rsidRDefault="008413E2" w:rsidP="008413E2">
            <w:pPr>
              <w:spacing w:after="200" w:line="276" w:lineRule="auto"/>
              <w:jc w:val="center"/>
            </w:pPr>
            <w:r w:rsidRPr="008413E2">
              <w:t>3,00 €</w:t>
            </w:r>
          </w:p>
        </w:tc>
        <w:tc>
          <w:tcPr>
            <w:tcW w:w="1275" w:type="dxa"/>
            <w:hideMark/>
          </w:tcPr>
          <w:p w14:paraId="0FB9FA66" w14:textId="77777777" w:rsidR="00DB6B75" w:rsidRDefault="00DB6B75" w:rsidP="008413E2">
            <w:pPr>
              <w:spacing w:after="200" w:line="276" w:lineRule="auto"/>
              <w:jc w:val="right"/>
            </w:pPr>
          </w:p>
          <w:p w14:paraId="4892E5D8" w14:textId="77777777" w:rsidR="00DB6B75" w:rsidRDefault="00DB6B75" w:rsidP="008413E2">
            <w:pPr>
              <w:spacing w:after="200" w:line="276" w:lineRule="auto"/>
              <w:jc w:val="right"/>
            </w:pPr>
          </w:p>
          <w:p w14:paraId="11DBCF5D" w14:textId="6CC7D067" w:rsidR="008413E2" w:rsidRPr="008413E2" w:rsidRDefault="008413E2" w:rsidP="008413E2">
            <w:pPr>
              <w:spacing w:after="200" w:line="276" w:lineRule="auto"/>
              <w:jc w:val="right"/>
            </w:pPr>
            <w:r w:rsidRPr="008413E2">
              <w:t>600,00</w:t>
            </w:r>
          </w:p>
        </w:tc>
      </w:tr>
      <w:tr w:rsidR="00742375" w:rsidRPr="008413E2" w14:paraId="36BCFD71" w14:textId="77777777" w:rsidTr="00742375">
        <w:trPr>
          <w:trHeight w:val="3060"/>
        </w:trPr>
        <w:tc>
          <w:tcPr>
            <w:tcW w:w="675" w:type="dxa"/>
            <w:noWrap/>
            <w:hideMark/>
          </w:tcPr>
          <w:p w14:paraId="285B631F" w14:textId="77777777" w:rsidR="008413E2" w:rsidRPr="008413E2" w:rsidRDefault="008413E2" w:rsidP="008413E2">
            <w:pPr>
              <w:spacing w:after="200" w:line="276" w:lineRule="auto"/>
              <w:rPr>
                <w:b/>
                <w:bCs/>
              </w:rPr>
            </w:pPr>
            <w:r w:rsidRPr="008413E2">
              <w:rPr>
                <w:b/>
                <w:bCs/>
              </w:rPr>
              <w:t>9</w:t>
            </w:r>
          </w:p>
        </w:tc>
        <w:tc>
          <w:tcPr>
            <w:tcW w:w="4820" w:type="dxa"/>
            <w:hideMark/>
          </w:tcPr>
          <w:p w14:paraId="54F67520" w14:textId="57ECDBBE" w:rsidR="008413E2" w:rsidRPr="008413E2" w:rsidRDefault="008413E2" w:rsidP="008413E2">
            <w:pPr>
              <w:spacing w:after="200" w:line="276" w:lineRule="auto"/>
            </w:pPr>
            <w:r w:rsidRPr="008413E2">
              <w:t xml:space="preserve">Τοποθέτηση πινακίδας που περιγράφεται στο πεδίο 5, 6 με ενισχυμένα </w:t>
            </w:r>
            <w:proofErr w:type="spellStart"/>
            <w:r w:rsidRPr="008413E2">
              <w:t>ούπα</w:t>
            </w:r>
            <w:proofErr w:type="spellEnd"/>
            <w:r w:rsidRPr="008413E2">
              <w:t xml:space="preserve"> </w:t>
            </w:r>
            <w:proofErr w:type="spellStart"/>
            <w:r w:rsidRPr="008413E2">
              <w:t>νάυλον</w:t>
            </w:r>
            <w:proofErr w:type="spellEnd"/>
            <w:r w:rsidRPr="008413E2">
              <w:t xml:space="preserve"> και βίδες </w:t>
            </w:r>
            <w:r w:rsidR="005A6EED" w:rsidRPr="008413E2">
              <w:t>γαλβάνιζέ</w:t>
            </w:r>
            <w:r w:rsidRPr="008413E2">
              <w:t>, με INOX διακοσμητικά καπάκια (τετράδα).</w:t>
            </w:r>
            <w:r w:rsidRPr="008413E2">
              <w:br/>
            </w:r>
            <w:r w:rsidRPr="008413E2">
              <w:rPr>
                <w:i/>
                <w:iCs/>
              </w:rPr>
              <w:t xml:space="preserve">(Η τοποθέτηση των πινακίδων γίνεται σε διαφορετικά κτίρια της  </w:t>
            </w:r>
            <w:r w:rsidR="005A6EED" w:rsidRPr="008413E2">
              <w:rPr>
                <w:i/>
                <w:iCs/>
              </w:rPr>
              <w:t>Πανεπιστημιούπολης</w:t>
            </w:r>
            <w:r w:rsidRPr="008413E2">
              <w:rPr>
                <w:i/>
                <w:iCs/>
              </w:rPr>
              <w:t xml:space="preserve"> Ιωαννίνων και θα παραδίδονται μηνιαία, σύμφωνα με τη διαδικασία που περιγράφεται στην τεχνική περιγραφή και στη δήλωση συμμόρφωσης).</w:t>
            </w:r>
          </w:p>
        </w:tc>
        <w:tc>
          <w:tcPr>
            <w:tcW w:w="1276" w:type="dxa"/>
            <w:noWrap/>
            <w:hideMark/>
          </w:tcPr>
          <w:p w14:paraId="7BFD3931" w14:textId="77777777" w:rsidR="00DB6B75" w:rsidRDefault="00DB6B75" w:rsidP="008413E2">
            <w:pPr>
              <w:spacing w:after="200" w:line="276" w:lineRule="auto"/>
              <w:jc w:val="center"/>
            </w:pPr>
          </w:p>
          <w:p w14:paraId="4BBAE1D9" w14:textId="77777777" w:rsidR="00DB6B75" w:rsidRDefault="00DB6B75" w:rsidP="008413E2">
            <w:pPr>
              <w:spacing w:after="200" w:line="276" w:lineRule="auto"/>
              <w:jc w:val="center"/>
            </w:pPr>
          </w:p>
          <w:p w14:paraId="0DF836CD" w14:textId="3C8815D8" w:rsidR="008413E2" w:rsidRPr="008413E2" w:rsidRDefault="008413E2" w:rsidP="008413E2">
            <w:pPr>
              <w:spacing w:after="200" w:line="276" w:lineRule="auto"/>
              <w:jc w:val="center"/>
            </w:pPr>
            <w:r w:rsidRPr="008413E2">
              <w:t>τεμάχιο</w:t>
            </w:r>
          </w:p>
        </w:tc>
        <w:tc>
          <w:tcPr>
            <w:tcW w:w="1134" w:type="dxa"/>
            <w:noWrap/>
            <w:hideMark/>
          </w:tcPr>
          <w:p w14:paraId="0644A671" w14:textId="77777777" w:rsidR="00DB6B75" w:rsidRDefault="00DB6B75" w:rsidP="008413E2">
            <w:pPr>
              <w:spacing w:after="200" w:line="276" w:lineRule="auto"/>
              <w:jc w:val="center"/>
            </w:pPr>
          </w:p>
          <w:p w14:paraId="4E4E6942" w14:textId="77777777" w:rsidR="00DB6B75" w:rsidRDefault="00DB6B75" w:rsidP="008413E2">
            <w:pPr>
              <w:spacing w:after="200" w:line="276" w:lineRule="auto"/>
              <w:jc w:val="center"/>
            </w:pPr>
          </w:p>
          <w:p w14:paraId="065B18B7" w14:textId="12B1E943" w:rsidR="008413E2" w:rsidRPr="008413E2" w:rsidRDefault="008413E2" w:rsidP="008413E2">
            <w:pPr>
              <w:spacing w:after="200" w:line="276" w:lineRule="auto"/>
              <w:jc w:val="center"/>
            </w:pPr>
            <w:r w:rsidRPr="008413E2">
              <w:t>14</w:t>
            </w:r>
          </w:p>
        </w:tc>
        <w:tc>
          <w:tcPr>
            <w:tcW w:w="1134" w:type="dxa"/>
            <w:noWrap/>
            <w:hideMark/>
          </w:tcPr>
          <w:p w14:paraId="0AEB0292" w14:textId="77777777" w:rsidR="00DB6B75" w:rsidRDefault="00DB6B75" w:rsidP="008413E2">
            <w:pPr>
              <w:spacing w:after="200" w:line="276" w:lineRule="auto"/>
              <w:jc w:val="center"/>
            </w:pPr>
          </w:p>
          <w:p w14:paraId="2CBD6C10" w14:textId="77777777" w:rsidR="00DB6B75" w:rsidRDefault="00DB6B75" w:rsidP="008413E2">
            <w:pPr>
              <w:spacing w:after="200" w:line="276" w:lineRule="auto"/>
              <w:jc w:val="center"/>
            </w:pPr>
          </w:p>
          <w:p w14:paraId="6FCFC778" w14:textId="74CE631E" w:rsidR="008413E2" w:rsidRPr="008413E2" w:rsidRDefault="008413E2" w:rsidP="008413E2">
            <w:pPr>
              <w:spacing w:after="200" w:line="276" w:lineRule="auto"/>
              <w:jc w:val="center"/>
            </w:pPr>
            <w:r w:rsidRPr="008413E2">
              <w:t>10,00 €</w:t>
            </w:r>
          </w:p>
        </w:tc>
        <w:tc>
          <w:tcPr>
            <w:tcW w:w="1275" w:type="dxa"/>
            <w:hideMark/>
          </w:tcPr>
          <w:p w14:paraId="3D54EBCF" w14:textId="77777777" w:rsidR="00DB6B75" w:rsidRDefault="00DB6B75" w:rsidP="008413E2">
            <w:pPr>
              <w:spacing w:after="200" w:line="276" w:lineRule="auto"/>
              <w:jc w:val="right"/>
            </w:pPr>
          </w:p>
          <w:p w14:paraId="2CE1C4AF" w14:textId="77777777" w:rsidR="00DB6B75" w:rsidRDefault="00DB6B75" w:rsidP="008413E2">
            <w:pPr>
              <w:spacing w:after="200" w:line="276" w:lineRule="auto"/>
              <w:jc w:val="right"/>
            </w:pPr>
          </w:p>
          <w:p w14:paraId="11244021" w14:textId="7DE748D3" w:rsidR="008413E2" w:rsidRPr="008413E2" w:rsidRDefault="008413E2" w:rsidP="008413E2">
            <w:pPr>
              <w:spacing w:after="200" w:line="276" w:lineRule="auto"/>
              <w:jc w:val="right"/>
            </w:pPr>
            <w:r w:rsidRPr="008413E2">
              <w:t>140,00</w:t>
            </w:r>
          </w:p>
        </w:tc>
      </w:tr>
      <w:tr w:rsidR="008413E2" w:rsidRPr="008413E2" w14:paraId="70756A3B" w14:textId="77777777" w:rsidTr="00742375">
        <w:trPr>
          <w:trHeight w:val="315"/>
        </w:trPr>
        <w:tc>
          <w:tcPr>
            <w:tcW w:w="675" w:type="dxa"/>
            <w:noWrap/>
            <w:hideMark/>
          </w:tcPr>
          <w:p w14:paraId="0B53AE86" w14:textId="77777777" w:rsidR="008413E2" w:rsidRPr="008413E2" w:rsidRDefault="008413E2" w:rsidP="008413E2">
            <w:pPr>
              <w:spacing w:after="200" w:line="276" w:lineRule="auto"/>
            </w:pPr>
          </w:p>
        </w:tc>
        <w:tc>
          <w:tcPr>
            <w:tcW w:w="4820" w:type="dxa"/>
            <w:noWrap/>
            <w:hideMark/>
          </w:tcPr>
          <w:p w14:paraId="245AEF52" w14:textId="77777777" w:rsidR="008413E2" w:rsidRPr="008413E2" w:rsidRDefault="008413E2" w:rsidP="008413E2">
            <w:pPr>
              <w:spacing w:after="200" w:line="276" w:lineRule="auto"/>
            </w:pPr>
          </w:p>
        </w:tc>
        <w:tc>
          <w:tcPr>
            <w:tcW w:w="3544" w:type="dxa"/>
            <w:gridSpan w:val="3"/>
            <w:noWrap/>
            <w:hideMark/>
          </w:tcPr>
          <w:p w14:paraId="4F9BEFCF" w14:textId="77777777" w:rsidR="008413E2" w:rsidRPr="008413E2" w:rsidRDefault="008413E2" w:rsidP="008413E2">
            <w:pPr>
              <w:spacing w:after="200" w:line="276" w:lineRule="auto"/>
              <w:jc w:val="center"/>
              <w:rPr>
                <w:b/>
                <w:bCs/>
              </w:rPr>
            </w:pPr>
            <w:r w:rsidRPr="008413E2">
              <w:rPr>
                <w:b/>
                <w:bCs/>
              </w:rPr>
              <w:t>Συνολική αξία χωρίς Φ.Π.Α. 24%</w:t>
            </w:r>
          </w:p>
        </w:tc>
        <w:tc>
          <w:tcPr>
            <w:tcW w:w="1275" w:type="dxa"/>
            <w:noWrap/>
            <w:hideMark/>
          </w:tcPr>
          <w:p w14:paraId="2C4BBBEE" w14:textId="77777777" w:rsidR="008413E2" w:rsidRPr="008413E2" w:rsidRDefault="008413E2" w:rsidP="008413E2">
            <w:pPr>
              <w:spacing w:after="200" w:line="276" w:lineRule="auto"/>
              <w:jc w:val="right"/>
              <w:rPr>
                <w:b/>
                <w:bCs/>
              </w:rPr>
            </w:pPr>
            <w:r w:rsidRPr="008413E2">
              <w:rPr>
                <w:b/>
                <w:bCs/>
              </w:rPr>
              <w:t>5.970,00</w:t>
            </w:r>
          </w:p>
        </w:tc>
      </w:tr>
      <w:tr w:rsidR="008413E2" w:rsidRPr="008413E2" w14:paraId="7110EFD0" w14:textId="77777777" w:rsidTr="00742375">
        <w:trPr>
          <w:trHeight w:val="315"/>
        </w:trPr>
        <w:tc>
          <w:tcPr>
            <w:tcW w:w="675" w:type="dxa"/>
            <w:noWrap/>
            <w:hideMark/>
          </w:tcPr>
          <w:p w14:paraId="6379524B" w14:textId="77777777" w:rsidR="008413E2" w:rsidRPr="008413E2" w:rsidRDefault="008413E2" w:rsidP="008413E2">
            <w:pPr>
              <w:spacing w:after="200" w:line="276" w:lineRule="auto"/>
              <w:rPr>
                <w:b/>
                <w:bCs/>
              </w:rPr>
            </w:pPr>
          </w:p>
        </w:tc>
        <w:tc>
          <w:tcPr>
            <w:tcW w:w="4820" w:type="dxa"/>
            <w:noWrap/>
            <w:hideMark/>
          </w:tcPr>
          <w:p w14:paraId="4056E0A3" w14:textId="77777777" w:rsidR="008413E2" w:rsidRPr="008413E2" w:rsidRDefault="008413E2" w:rsidP="008413E2">
            <w:pPr>
              <w:spacing w:after="200" w:line="276" w:lineRule="auto"/>
            </w:pPr>
          </w:p>
        </w:tc>
        <w:tc>
          <w:tcPr>
            <w:tcW w:w="3544" w:type="dxa"/>
            <w:gridSpan w:val="3"/>
            <w:noWrap/>
            <w:hideMark/>
          </w:tcPr>
          <w:p w14:paraId="5FF49B70" w14:textId="77777777" w:rsidR="008413E2" w:rsidRPr="008413E2" w:rsidRDefault="008413E2" w:rsidP="008413E2">
            <w:pPr>
              <w:spacing w:after="200" w:line="276" w:lineRule="auto"/>
              <w:jc w:val="center"/>
              <w:rPr>
                <w:b/>
                <w:bCs/>
              </w:rPr>
            </w:pPr>
            <w:r w:rsidRPr="008413E2">
              <w:rPr>
                <w:b/>
                <w:bCs/>
              </w:rPr>
              <w:t>Φ.Π.Α. 24%</w:t>
            </w:r>
          </w:p>
        </w:tc>
        <w:tc>
          <w:tcPr>
            <w:tcW w:w="1275" w:type="dxa"/>
            <w:noWrap/>
            <w:hideMark/>
          </w:tcPr>
          <w:p w14:paraId="45FC09CE" w14:textId="77777777" w:rsidR="008413E2" w:rsidRPr="008413E2" w:rsidRDefault="008413E2" w:rsidP="008413E2">
            <w:pPr>
              <w:spacing w:after="200" w:line="276" w:lineRule="auto"/>
              <w:jc w:val="right"/>
              <w:rPr>
                <w:b/>
                <w:bCs/>
              </w:rPr>
            </w:pPr>
            <w:r w:rsidRPr="008413E2">
              <w:rPr>
                <w:b/>
                <w:bCs/>
              </w:rPr>
              <w:t>1.432,80</w:t>
            </w:r>
          </w:p>
        </w:tc>
      </w:tr>
      <w:tr w:rsidR="008413E2" w:rsidRPr="008413E2" w14:paraId="0E5DD0AE" w14:textId="77777777" w:rsidTr="00742375">
        <w:trPr>
          <w:trHeight w:val="315"/>
        </w:trPr>
        <w:tc>
          <w:tcPr>
            <w:tcW w:w="675" w:type="dxa"/>
            <w:noWrap/>
            <w:hideMark/>
          </w:tcPr>
          <w:p w14:paraId="31CCDF72" w14:textId="77777777" w:rsidR="008413E2" w:rsidRPr="008413E2" w:rsidRDefault="008413E2" w:rsidP="008413E2">
            <w:pPr>
              <w:spacing w:after="200" w:line="276" w:lineRule="auto"/>
              <w:rPr>
                <w:b/>
                <w:bCs/>
              </w:rPr>
            </w:pPr>
          </w:p>
        </w:tc>
        <w:tc>
          <w:tcPr>
            <w:tcW w:w="4820" w:type="dxa"/>
            <w:noWrap/>
            <w:hideMark/>
          </w:tcPr>
          <w:p w14:paraId="1BA4ED03" w14:textId="77777777" w:rsidR="008413E2" w:rsidRPr="008413E2" w:rsidRDefault="008413E2" w:rsidP="008413E2">
            <w:pPr>
              <w:spacing w:after="200" w:line="276" w:lineRule="auto"/>
            </w:pPr>
          </w:p>
        </w:tc>
        <w:tc>
          <w:tcPr>
            <w:tcW w:w="3544" w:type="dxa"/>
            <w:gridSpan w:val="3"/>
            <w:noWrap/>
            <w:hideMark/>
          </w:tcPr>
          <w:p w14:paraId="21254257" w14:textId="77777777" w:rsidR="008413E2" w:rsidRPr="008413E2" w:rsidRDefault="008413E2" w:rsidP="008413E2">
            <w:pPr>
              <w:spacing w:after="200" w:line="276" w:lineRule="auto"/>
              <w:jc w:val="center"/>
              <w:rPr>
                <w:b/>
                <w:bCs/>
              </w:rPr>
            </w:pPr>
            <w:r w:rsidRPr="008413E2">
              <w:rPr>
                <w:b/>
                <w:bCs/>
              </w:rPr>
              <w:t>Συνολική αξία με Φ.Π.Α. 24%</w:t>
            </w:r>
          </w:p>
        </w:tc>
        <w:tc>
          <w:tcPr>
            <w:tcW w:w="1275" w:type="dxa"/>
            <w:noWrap/>
            <w:hideMark/>
          </w:tcPr>
          <w:p w14:paraId="2D6ECA90" w14:textId="77777777" w:rsidR="008413E2" w:rsidRPr="008413E2" w:rsidRDefault="008413E2" w:rsidP="008413E2">
            <w:pPr>
              <w:spacing w:after="200" w:line="276" w:lineRule="auto"/>
              <w:jc w:val="right"/>
              <w:rPr>
                <w:b/>
                <w:bCs/>
              </w:rPr>
            </w:pPr>
            <w:r w:rsidRPr="008413E2">
              <w:rPr>
                <w:b/>
                <w:bCs/>
              </w:rPr>
              <w:t>7.402,80</w:t>
            </w:r>
          </w:p>
        </w:tc>
      </w:tr>
    </w:tbl>
    <w:p w14:paraId="3B4AD1AB" w14:textId="77777777" w:rsidR="00A25B5F" w:rsidRDefault="00A25B5F" w:rsidP="006C6F9F">
      <w:pPr>
        <w:spacing w:after="200" w:line="276" w:lineRule="auto"/>
      </w:pPr>
    </w:p>
    <w:p w14:paraId="68C4EAAC" w14:textId="77777777" w:rsidR="00A25B5F" w:rsidRDefault="00A25B5F" w:rsidP="006C6F9F">
      <w:pPr>
        <w:spacing w:after="200" w:line="276" w:lineRule="auto"/>
      </w:pPr>
    </w:p>
    <w:p w14:paraId="7177EB32" w14:textId="77777777" w:rsidR="00A25B5F" w:rsidRDefault="00A25B5F" w:rsidP="006C6F9F">
      <w:pPr>
        <w:spacing w:after="200" w:line="276" w:lineRule="auto"/>
      </w:pPr>
    </w:p>
    <w:p w14:paraId="752D0705" w14:textId="77777777" w:rsidR="00AD357F" w:rsidRDefault="00AD357F" w:rsidP="006C6F9F">
      <w:pPr>
        <w:spacing w:after="200" w:line="276" w:lineRule="auto"/>
      </w:pPr>
    </w:p>
    <w:p w14:paraId="7114B05B" w14:textId="77777777" w:rsidR="00AD357F" w:rsidRDefault="00AD357F" w:rsidP="006C6F9F">
      <w:pPr>
        <w:spacing w:after="200" w:line="276" w:lineRule="auto"/>
      </w:pPr>
    </w:p>
    <w:p w14:paraId="4674EB0D" w14:textId="77777777" w:rsidR="00AD357F" w:rsidRDefault="00AD357F" w:rsidP="006C6F9F">
      <w:pPr>
        <w:spacing w:after="200" w:line="276" w:lineRule="auto"/>
      </w:pPr>
    </w:p>
    <w:p w14:paraId="19892B53" w14:textId="77777777" w:rsidR="00AD357F" w:rsidRDefault="00AD357F" w:rsidP="006C6F9F">
      <w:pPr>
        <w:spacing w:after="200" w:line="276" w:lineRule="auto"/>
      </w:pPr>
    </w:p>
    <w:p w14:paraId="165D3B7B" w14:textId="77777777" w:rsidR="00AD357F" w:rsidRDefault="00AD357F" w:rsidP="006C6F9F">
      <w:pPr>
        <w:spacing w:after="200" w:line="276" w:lineRule="auto"/>
      </w:pPr>
    </w:p>
    <w:p w14:paraId="7DF13AE6" w14:textId="77777777" w:rsidR="00AD357F" w:rsidRDefault="00AD357F" w:rsidP="006C6F9F">
      <w:pPr>
        <w:spacing w:after="200" w:line="276" w:lineRule="auto"/>
      </w:pPr>
    </w:p>
    <w:p w14:paraId="461716FC" w14:textId="77777777" w:rsidR="00AD357F" w:rsidRDefault="00AD357F" w:rsidP="006C6F9F">
      <w:pPr>
        <w:spacing w:after="200" w:line="276" w:lineRule="auto"/>
      </w:pPr>
    </w:p>
    <w:p w14:paraId="7FF0F6B1" w14:textId="77777777" w:rsidR="00AD357F" w:rsidRDefault="00AD357F" w:rsidP="006C6F9F">
      <w:pPr>
        <w:spacing w:after="200" w:line="276" w:lineRule="auto"/>
      </w:pPr>
    </w:p>
    <w:p w14:paraId="370FDE90" w14:textId="77777777" w:rsidR="00AD357F" w:rsidRDefault="00AD357F" w:rsidP="006C6F9F">
      <w:pPr>
        <w:spacing w:after="200" w:line="276" w:lineRule="auto"/>
      </w:pPr>
    </w:p>
    <w:p w14:paraId="2774CBA5" w14:textId="77777777" w:rsidR="00AD357F" w:rsidRDefault="00AD357F" w:rsidP="006C6F9F">
      <w:pPr>
        <w:spacing w:after="200" w:line="276" w:lineRule="auto"/>
      </w:pPr>
    </w:p>
    <w:p w14:paraId="30674BAE" w14:textId="77777777" w:rsidR="00AD357F" w:rsidRDefault="00AD357F" w:rsidP="006C6F9F">
      <w:pPr>
        <w:spacing w:after="200" w:line="276" w:lineRule="auto"/>
      </w:pPr>
    </w:p>
    <w:p w14:paraId="7B89D011" w14:textId="77777777" w:rsidR="00A25B5F" w:rsidRDefault="00A25B5F" w:rsidP="006C6F9F">
      <w:pPr>
        <w:spacing w:after="200" w:line="276" w:lineRule="auto"/>
        <w:sectPr w:rsidR="00A25B5F" w:rsidSect="00932FB4">
          <w:headerReference w:type="default" r:id="rId11"/>
          <w:footerReference w:type="default" r:id="rId12"/>
          <w:pgSz w:w="11906" w:h="16838"/>
          <w:pgMar w:top="568" w:right="992" w:bottom="568" w:left="992" w:header="709" w:footer="709" w:gutter="0"/>
          <w:cols w:space="708"/>
          <w:docGrid w:linePitch="360"/>
        </w:sectPr>
      </w:pPr>
    </w:p>
    <w:p w14:paraId="0C5F6701" w14:textId="27D9F6D1" w:rsidR="00E32BD0" w:rsidRPr="00206648" w:rsidRDefault="00E32BD0" w:rsidP="00E32BD0">
      <w:pPr>
        <w:spacing w:after="200" w:line="276" w:lineRule="auto"/>
        <w:jc w:val="center"/>
        <w:rPr>
          <w:rFonts w:asciiTheme="minorHAnsi" w:hAnsiTheme="minorHAnsi" w:cstheme="minorHAnsi"/>
          <w:b/>
          <w:bCs/>
          <w:szCs w:val="22"/>
          <w:u w:val="single"/>
        </w:rPr>
      </w:pPr>
      <w:r w:rsidRPr="00206648">
        <w:rPr>
          <w:rFonts w:asciiTheme="minorHAnsi" w:hAnsiTheme="minorHAnsi" w:cstheme="minorHAnsi"/>
          <w:b/>
          <w:bCs/>
          <w:szCs w:val="22"/>
          <w:u w:val="single"/>
        </w:rPr>
        <w:lastRenderedPageBreak/>
        <w:t>ΕΝΤΥΠΟ ΟΙΚΟΝΟΜΙΚΗΣ ΠΡΟΣΦΟΡΑΣ</w:t>
      </w:r>
    </w:p>
    <w:p w14:paraId="7943CB52" w14:textId="085BC9F8" w:rsidR="00B67FAB" w:rsidRPr="00E32BD0" w:rsidRDefault="00E32BD0" w:rsidP="00981429">
      <w:pPr>
        <w:spacing w:after="200" w:line="276" w:lineRule="auto"/>
        <w:ind w:firstLine="720"/>
        <w:jc w:val="both"/>
        <w:rPr>
          <w:rFonts w:asciiTheme="minorHAnsi" w:hAnsiTheme="minorHAnsi" w:cstheme="minorHAnsi"/>
          <w:szCs w:val="22"/>
        </w:rPr>
      </w:pPr>
      <w:r w:rsidRPr="00E32BD0">
        <w:rPr>
          <w:rFonts w:asciiTheme="minorHAnsi" w:hAnsiTheme="minorHAnsi" w:cstheme="minorHAnsi"/>
          <w:szCs w:val="22"/>
        </w:rPr>
        <w:t xml:space="preserve">Αφού  έλαβα  γνώση  της  Διακήρυξης  της  προμήθειας  που  αναγράφεται  στην  επικεφαλίδα  και  των  λοιπών  στοιχείων  Δημοπράτησης, καθώς  και  των  συνθηκών  εκτέλεσης  της  προμήθειας  αυτής, υποβάλλω  την  παρούσα  προσφορά  και  δηλώνω  ότι  αποδέχομαι  πλήρως  και  χωρίς  επιφύλαξη  και  αναλαμβάνω  την  </w:t>
      </w:r>
      <w:r w:rsidR="00B67FAB" w:rsidRPr="00B67FAB">
        <w:rPr>
          <w:rFonts w:asciiTheme="minorHAnsi" w:hAnsiTheme="minorHAnsi" w:cstheme="minorHAnsi"/>
          <w:szCs w:val="22"/>
        </w:rPr>
        <w:t>εκτέλεση της προμήθειας με τις ακόλουθες τιμές μονάδας:</w:t>
      </w:r>
    </w:p>
    <w:tbl>
      <w:tblPr>
        <w:tblStyle w:val="ad"/>
        <w:tblW w:w="0" w:type="auto"/>
        <w:tblLayout w:type="fixed"/>
        <w:tblLook w:val="04A0" w:firstRow="1" w:lastRow="0" w:firstColumn="1" w:lastColumn="0" w:noHBand="0" w:noVBand="1"/>
      </w:tblPr>
      <w:tblGrid>
        <w:gridCol w:w="699"/>
        <w:gridCol w:w="6355"/>
        <w:gridCol w:w="1134"/>
        <w:gridCol w:w="1276"/>
        <w:gridCol w:w="1843"/>
        <w:gridCol w:w="1417"/>
        <w:gridCol w:w="1843"/>
        <w:gridCol w:w="1351"/>
      </w:tblGrid>
      <w:tr w:rsidR="00B67FAB" w:rsidRPr="00B67FAB" w14:paraId="08480715" w14:textId="77777777" w:rsidTr="00482E46">
        <w:trPr>
          <w:trHeight w:val="1680"/>
        </w:trPr>
        <w:tc>
          <w:tcPr>
            <w:tcW w:w="699" w:type="dxa"/>
            <w:hideMark/>
          </w:tcPr>
          <w:p w14:paraId="1D2C3BB6" w14:textId="39320AB2"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A</w:t>
            </w:r>
            <w:r>
              <w:rPr>
                <w:rFonts w:asciiTheme="minorHAnsi" w:hAnsiTheme="minorHAnsi" w:cstheme="minorHAnsi"/>
                <w:b/>
                <w:bCs/>
                <w:szCs w:val="22"/>
              </w:rPr>
              <w:t>Α</w:t>
            </w:r>
            <w:r w:rsidRPr="00B67FAB">
              <w:rPr>
                <w:rFonts w:asciiTheme="minorHAnsi" w:hAnsiTheme="minorHAnsi" w:cstheme="minorHAnsi"/>
                <w:b/>
                <w:bCs/>
                <w:szCs w:val="22"/>
              </w:rPr>
              <w:t>/α</w:t>
            </w:r>
          </w:p>
        </w:tc>
        <w:tc>
          <w:tcPr>
            <w:tcW w:w="6355" w:type="dxa"/>
            <w:hideMark/>
          </w:tcPr>
          <w:p w14:paraId="44FB690B"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Είδος υλικού - προδιαγραφή</w:t>
            </w:r>
          </w:p>
        </w:tc>
        <w:tc>
          <w:tcPr>
            <w:tcW w:w="1134" w:type="dxa"/>
            <w:hideMark/>
          </w:tcPr>
          <w:p w14:paraId="7BF9A01C" w14:textId="77777777" w:rsidR="00B67FAB" w:rsidRPr="00B67FAB" w:rsidRDefault="00B67FAB" w:rsidP="00B67FAB">
            <w:pPr>
              <w:spacing w:after="200" w:line="276" w:lineRule="auto"/>
              <w:rPr>
                <w:rFonts w:asciiTheme="minorHAnsi" w:hAnsiTheme="minorHAnsi" w:cstheme="minorHAnsi"/>
                <w:b/>
                <w:bCs/>
                <w:szCs w:val="22"/>
              </w:rPr>
            </w:pPr>
            <w:r w:rsidRPr="00B67FAB">
              <w:rPr>
                <w:rFonts w:asciiTheme="minorHAnsi" w:hAnsiTheme="minorHAnsi" w:cstheme="minorHAnsi"/>
                <w:b/>
                <w:bCs/>
                <w:szCs w:val="22"/>
              </w:rPr>
              <w:t>Μονάδα μέτρησης</w:t>
            </w:r>
          </w:p>
        </w:tc>
        <w:tc>
          <w:tcPr>
            <w:tcW w:w="1276" w:type="dxa"/>
            <w:hideMark/>
          </w:tcPr>
          <w:p w14:paraId="32805F90" w14:textId="77777777" w:rsidR="00B67FAB" w:rsidRPr="00B67FAB" w:rsidRDefault="00B67FAB" w:rsidP="00B67FAB">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Ποσότητα</w:t>
            </w:r>
          </w:p>
        </w:tc>
        <w:tc>
          <w:tcPr>
            <w:tcW w:w="1843" w:type="dxa"/>
            <w:hideMark/>
          </w:tcPr>
          <w:p w14:paraId="01DEE7DD" w14:textId="77777777"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Τιμή μονάδας χωρίς Φ.Π.Α. (σύμφωνα με τον προϋπολογισμό)</w:t>
            </w:r>
          </w:p>
        </w:tc>
        <w:tc>
          <w:tcPr>
            <w:tcW w:w="1417" w:type="dxa"/>
            <w:hideMark/>
          </w:tcPr>
          <w:p w14:paraId="5F71C6E0" w14:textId="77777777" w:rsidR="00B67FAB" w:rsidRPr="00B67FAB" w:rsidRDefault="00B67FAB" w:rsidP="00B67FAB">
            <w:pPr>
              <w:spacing w:after="200" w:line="276" w:lineRule="auto"/>
              <w:rPr>
                <w:rFonts w:asciiTheme="minorHAnsi" w:hAnsiTheme="minorHAnsi" w:cstheme="minorHAnsi"/>
                <w:b/>
                <w:bCs/>
                <w:szCs w:val="22"/>
              </w:rPr>
            </w:pPr>
            <w:r w:rsidRPr="00B67FAB">
              <w:rPr>
                <w:rFonts w:asciiTheme="minorHAnsi" w:hAnsiTheme="minorHAnsi" w:cstheme="minorHAnsi"/>
                <w:b/>
                <w:bCs/>
                <w:szCs w:val="22"/>
              </w:rPr>
              <w:t>Αξία χωρίς Φ.Π.Α. (σύμφωνα με τον προϋπολογισμό)</w:t>
            </w:r>
          </w:p>
        </w:tc>
        <w:tc>
          <w:tcPr>
            <w:tcW w:w="1843" w:type="dxa"/>
            <w:hideMark/>
          </w:tcPr>
          <w:p w14:paraId="2AE7650F" w14:textId="77777777"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Τιμή μονάδας χωρίς Φ.Π.Α. (σύμφωνα με την προσφορά)</w:t>
            </w:r>
          </w:p>
        </w:tc>
        <w:tc>
          <w:tcPr>
            <w:tcW w:w="1351" w:type="dxa"/>
            <w:hideMark/>
          </w:tcPr>
          <w:p w14:paraId="0A1CA73A" w14:textId="77777777" w:rsidR="00B67FAB" w:rsidRPr="00B67FAB" w:rsidRDefault="00B67FAB" w:rsidP="00B67FAB">
            <w:pPr>
              <w:spacing w:after="200" w:line="276" w:lineRule="auto"/>
              <w:rPr>
                <w:rFonts w:asciiTheme="minorHAnsi" w:hAnsiTheme="minorHAnsi" w:cstheme="minorHAnsi"/>
                <w:b/>
                <w:bCs/>
                <w:szCs w:val="22"/>
              </w:rPr>
            </w:pPr>
            <w:r w:rsidRPr="00B67FAB">
              <w:rPr>
                <w:rFonts w:asciiTheme="minorHAnsi" w:hAnsiTheme="minorHAnsi" w:cstheme="minorHAnsi"/>
                <w:b/>
                <w:bCs/>
                <w:szCs w:val="22"/>
              </w:rPr>
              <w:t>Αξία χωρίς Φ.Π.Α. (σύμφωνα με την προσφορά)</w:t>
            </w:r>
          </w:p>
        </w:tc>
      </w:tr>
      <w:tr w:rsidR="00B67FAB" w:rsidRPr="00B67FAB" w14:paraId="2E87CA51" w14:textId="77777777" w:rsidTr="00482E46">
        <w:trPr>
          <w:trHeight w:val="315"/>
        </w:trPr>
        <w:tc>
          <w:tcPr>
            <w:tcW w:w="699" w:type="dxa"/>
            <w:hideMark/>
          </w:tcPr>
          <w:p w14:paraId="4E446E25" w14:textId="31C9808D" w:rsidR="00B67FAB" w:rsidRPr="00B67FAB" w:rsidRDefault="00BE299B" w:rsidP="00235FB1">
            <w:pPr>
              <w:spacing w:after="200" w:line="276" w:lineRule="auto"/>
              <w:jc w:val="both"/>
              <w:rPr>
                <w:rFonts w:asciiTheme="minorHAnsi" w:hAnsiTheme="minorHAnsi" w:cstheme="minorHAnsi"/>
                <w:b/>
                <w:bCs/>
                <w:szCs w:val="22"/>
              </w:rPr>
            </w:pPr>
            <w:r>
              <w:rPr>
                <w:rFonts w:asciiTheme="minorHAnsi" w:hAnsiTheme="minorHAnsi" w:cstheme="minorHAnsi"/>
                <w:b/>
                <w:bCs/>
                <w:szCs w:val="22"/>
              </w:rPr>
              <w:t>(</w:t>
            </w:r>
            <w:r w:rsidR="00B67FAB" w:rsidRPr="00B67FAB">
              <w:rPr>
                <w:rFonts w:asciiTheme="minorHAnsi" w:hAnsiTheme="minorHAnsi" w:cstheme="minorHAnsi"/>
                <w:b/>
                <w:bCs/>
                <w:szCs w:val="22"/>
              </w:rPr>
              <w:t>1)</w:t>
            </w:r>
          </w:p>
        </w:tc>
        <w:tc>
          <w:tcPr>
            <w:tcW w:w="6355" w:type="dxa"/>
            <w:hideMark/>
          </w:tcPr>
          <w:p w14:paraId="32426027" w14:textId="77777777" w:rsidR="00B67FAB" w:rsidRPr="00B67FAB" w:rsidRDefault="00B67FAB" w:rsidP="00B67FAB">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(2)</w:t>
            </w:r>
          </w:p>
        </w:tc>
        <w:tc>
          <w:tcPr>
            <w:tcW w:w="1134" w:type="dxa"/>
            <w:hideMark/>
          </w:tcPr>
          <w:p w14:paraId="376F826C" w14:textId="77777777" w:rsidR="00B67FAB" w:rsidRPr="00B67FAB" w:rsidRDefault="00B67FAB" w:rsidP="00B67FAB">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(3)</w:t>
            </w:r>
          </w:p>
        </w:tc>
        <w:tc>
          <w:tcPr>
            <w:tcW w:w="1276" w:type="dxa"/>
            <w:hideMark/>
          </w:tcPr>
          <w:p w14:paraId="4BEB434C" w14:textId="77777777" w:rsidR="00B67FAB" w:rsidRPr="00B67FAB" w:rsidRDefault="00B67FAB" w:rsidP="00B67FAB">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(4)</w:t>
            </w:r>
          </w:p>
        </w:tc>
        <w:tc>
          <w:tcPr>
            <w:tcW w:w="1843" w:type="dxa"/>
            <w:hideMark/>
          </w:tcPr>
          <w:p w14:paraId="1B81A130" w14:textId="77777777" w:rsidR="00B67FAB" w:rsidRPr="00B67FAB" w:rsidRDefault="00B67FAB" w:rsidP="00A753B8">
            <w:pPr>
              <w:spacing w:after="200" w:line="276" w:lineRule="auto"/>
              <w:rPr>
                <w:rFonts w:asciiTheme="minorHAnsi" w:hAnsiTheme="minorHAnsi" w:cstheme="minorHAnsi"/>
                <w:b/>
                <w:bCs/>
                <w:szCs w:val="22"/>
              </w:rPr>
            </w:pPr>
            <w:r w:rsidRPr="00B67FAB">
              <w:rPr>
                <w:rFonts w:asciiTheme="minorHAnsi" w:hAnsiTheme="minorHAnsi" w:cstheme="minorHAnsi"/>
                <w:b/>
                <w:bCs/>
                <w:szCs w:val="22"/>
              </w:rPr>
              <w:t>(5)</w:t>
            </w:r>
          </w:p>
        </w:tc>
        <w:tc>
          <w:tcPr>
            <w:tcW w:w="1417" w:type="dxa"/>
            <w:hideMark/>
          </w:tcPr>
          <w:p w14:paraId="57117B76" w14:textId="77777777" w:rsidR="00B67FAB" w:rsidRPr="00B67FAB" w:rsidRDefault="00B67FAB" w:rsidP="00B67FAB">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(6) = (4)*(5)</w:t>
            </w:r>
          </w:p>
        </w:tc>
        <w:tc>
          <w:tcPr>
            <w:tcW w:w="1843" w:type="dxa"/>
            <w:hideMark/>
          </w:tcPr>
          <w:p w14:paraId="54BA5394" w14:textId="77777777" w:rsidR="00B67FAB" w:rsidRPr="00B67FAB" w:rsidRDefault="00B67FAB" w:rsidP="00A753B8">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(7)</w:t>
            </w:r>
          </w:p>
        </w:tc>
        <w:tc>
          <w:tcPr>
            <w:tcW w:w="1351" w:type="dxa"/>
            <w:hideMark/>
          </w:tcPr>
          <w:p w14:paraId="0B253C52" w14:textId="77777777" w:rsidR="00B67FAB" w:rsidRPr="00B67FAB" w:rsidRDefault="00B67FAB" w:rsidP="00B67FAB">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(8) = (4)*(7)</w:t>
            </w:r>
          </w:p>
        </w:tc>
      </w:tr>
      <w:tr w:rsidR="00B67FAB" w:rsidRPr="00B67FAB" w14:paraId="38DD2989" w14:textId="77777777" w:rsidTr="00482E46">
        <w:trPr>
          <w:trHeight w:val="2640"/>
        </w:trPr>
        <w:tc>
          <w:tcPr>
            <w:tcW w:w="699" w:type="dxa"/>
            <w:noWrap/>
            <w:hideMark/>
          </w:tcPr>
          <w:p w14:paraId="345FB9EE" w14:textId="77777777" w:rsidR="00B67FAB" w:rsidRDefault="00B67FAB" w:rsidP="002018BD">
            <w:pPr>
              <w:pStyle w:val="ab"/>
              <w:spacing w:after="200" w:line="276" w:lineRule="auto"/>
              <w:ind w:left="360"/>
              <w:jc w:val="both"/>
              <w:rPr>
                <w:rFonts w:asciiTheme="minorHAnsi" w:hAnsiTheme="minorHAnsi" w:cstheme="minorHAnsi"/>
                <w:b/>
                <w:bCs/>
                <w:szCs w:val="22"/>
              </w:rPr>
            </w:pPr>
          </w:p>
          <w:p w14:paraId="7FEB3DB4" w14:textId="77777777" w:rsidR="002018BD" w:rsidRDefault="002018BD" w:rsidP="002018BD">
            <w:pPr>
              <w:pStyle w:val="ab"/>
              <w:spacing w:after="200" w:line="276" w:lineRule="auto"/>
              <w:ind w:left="360"/>
              <w:jc w:val="both"/>
              <w:rPr>
                <w:rFonts w:asciiTheme="minorHAnsi" w:hAnsiTheme="minorHAnsi" w:cstheme="minorHAnsi"/>
                <w:b/>
                <w:bCs/>
                <w:szCs w:val="22"/>
              </w:rPr>
            </w:pPr>
          </w:p>
          <w:p w14:paraId="2A694591" w14:textId="07D8C1F1" w:rsidR="002018BD" w:rsidRPr="002018BD" w:rsidRDefault="002018BD" w:rsidP="002018BD">
            <w:pPr>
              <w:pStyle w:val="ab"/>
              <w:spacing w:after="200" w:line="276" w:lineRule="auto"/>
              <w:ind w:left="360"/>
              <w:jc w:val="both"/>
              <w:rPr>
                <w:rFonts w:asciiTheme="minorHAnsi" w:hAnsiTheme="minorHAnsi" w:cstheme="minorHAnsi"/>
                <w:b/>
                <w:bCs/>
                <w:szCs w:val="22"/>
              </w:rPr>
            </w:pPr>
          </w:p>
        </w:tc>
        <w:tc>
          <w:tcPr>
            <w:tcW w:w="6355" w:type="dxa"/>
            <w:hideMark/>
          </w:tcPr>
          <w:p w14:paraId="239E91BC" w14:textId="658392F1" w:rsidR="00B67FAB" w:rsidRPr="00B67FAB" w:rsidRDefault="00B67FAB" w:rsidP="00B67FAB">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Προμήθεια πινακίδας σήμανσης εσωτερικού  ή εξωτερικού χώρου , διαστάσεων 20 </w:t>
            </w:r>
            <w:proofErr w:type="spellStart"/>
            <w:r w:rsidRPr="00B67FAB">
              <w:rPr>
                <w:rFonts w:asciiTheme="minorHAnsi" w:hAnsiTheme="minorHAnsi" w:cstheme="minorHAnsi"/>
                <w:szCs w:val="22"/>
              </w:rPr>
              <w:t>cmX</w:t>
            </w:r>
            <w:proofErr w:type="spellEnd"/>
            <w:r w:rsidRPr="00B67FAB">
              <w:rPr>
                <w:rFonts w:asciiTheme="minorHAnsi" w:hAnsiTheme="minorHAnsi" w:cstheme="minorHAnsi"/>
                <w:szCs w:val="22"/>
              </w:rPr>
              <w:t xml:space="preserve"> 5 </w:t>
            </w:r>
            <w:proofErr w:type="spellStart"/>
            <w:r w:rsidRPr="00B67FAB">
              <w:rPr>
                <w:rFonts w:asciiTheme="minorHAnsi" w:hAnsiTheme="minorHAnsi" w:cstheme="minorHAnsi"/>
                <w:szCs w:val="22"/>
              </w:rPr>
              <w:t>cm</w:t>
            </w:r>
            <w:proofErr w:type="spellEnd"/>
            <w:r w:rsidRPr="00B67FAB">
              <w:rPr>
                <w:rFonts w:asciiTheme="minorHAnsi" w:hAnsiTheme="minorHAnsi" w:cstheme="minorHAnsi"/>
                <w:szCs w:val="22"/>
              </w:rPr>
              <w:t xml:space="preserve"> και πάχους 5 </w:t>
            </w:r>
            <w:proofErr w:type="spellStart"/>
            <w:r w:rsidRPr="00B67FAB">
              <w:rPr>
                <w:rFonts w:asciiTheme="minorHAnsi" w:hAnsiTheme="minorHAnsi" w:cstheme="minorHAnsi"/>
                <w:szCs w:val="22"/>
              </w:rPr>
              <w:t>mm</w:t>
            </w:r>
            <w:proofErr w:type="spellEnd"/>
            <w:r w:rsidRPr="00B67FAB">
              <w:rPr>
                <w:rFonts w:asciiTheme="minorHAnsi" w:hAnsiTheme="minorHAnsi" w:cstheme="minorHAnsi"/>
                <w:szCs w:val="22"/>
              </w:rPr>
              <w:t xml:space="preserve">, από ακρυλικό φύλλο τύπου </w:t>
            </w:r>
            <w:proofErr w:type="spellStart"/>
            <w:r w:rsidRPr="00B67FAB">
              <w:rPr>
                <w:rFonts w:asciiTheme="minorHAnsi" w:hAnsiTheme="minorHAnsi" w:cstheme="minorHAnsi"/>
                <w:szCs w:val="22"/>
              </w:rPr>
              <w:t>plexiglass</w:t>
            </w:r>
            <w:proofErr w:type="spellEnd"/>
            <w:r w:rsidRPr="00B67FAB">
              <w:rPr>
                <w:rFonts w:asciiTheme="minorHAnsi" w:hAnsiTheme="minorHAnsi" w:cstheme="minorHAnsi"/>
                <w:szCs w:val="22"/>
              </w:rPr>
              <w:t>, διαφανές, χυτό (</w:t>
            </w:r>
            <w:proofErr w:type="spellStart"/>
            <w:r w:rsidRPr="00B67FAB">
              <w:rPr>
                <w:rFonts w:asciiTheme="minorHAnsi" w:hAnsiTheme="minorHAnsi" w:cstheme="minorHAnsi"/>
                <w:szCs w:val="22"/>
              </w:rPr>
              <w:t>cast</w:t>
            </w:r>
            <w:proofErr w:type="spellEnd"/>
            <w:r w:rsidRPr="00B67FAB">
              <w:rPr>
                <w:rFonts w:asciiTheme="minorHAnsi" w:hAnsiTheme="minorHAnsi" w:cstheme="minorHAnsi"/>
                <w:szCs w:val="22"/>
              </w:rPr>
              <w:t xml:space="preserve">), γυαλισμένο, </w:t>
            </w:r>
            <w:proofErr w:type="spellStart"/>
            <w:r w:rsidRPr="00B67FAB">
              <w:rPr>
                <w:rFonts w:asciiTheme="minorHAnsi" w:hAnsiTheme="minorHAnsi" w:cstheme="minorHAnsi"/>
                <w:szCs w:val="22"/>
              </w:rPr>
              <w:t>μπιζουταρισμένο</w:t>
            </w:r>
            <w:proofErr w:type="spellEnd"/>
            <w:r w:rsidRPr="00B67FAB">
              <w:rPr>
                <w:rFonts w:asciiTheme="minorHAnsi" w:hAnsiTheme="minorHAnsi" w:cstheme="minorHAnsi"/>
                <w:szCs w:val="22"/>
              </w:rPr>
              <w:t xml:space="preserve"> με εκτύπωση από την εσωτερική πλευρά, με συνδυασμό διάφανης και χρυσής μεμβράνης </w:t>
            </w:r>
            <w:proofErr w:type="spellStart"/>
            <w:r w:rsidRPr="00B67FAB">
              <w:rPr>
                <w:rFonts w:asciiTheme="minorHAnsi" w:hAnsiTheme="minorHAnsi" w:cstheme="minorHAnsi"/>
                <w:szCs w:val="22"/>
              </w:rPr>
              <w:t>πολυμερικού</w:t>
            </w:r>
            <w:proofErr w:type="spellEnd"/>
            <w:r w:rsidRPr="00B67FAB">
              <w:rPr>
                <w:rFonts w:asciiTheme="minorHAnsi" w:hAnsiTheme="minorHAnsi" w:cstheme="minorHAnsi"/>
                <w:szCs w:val="22"/>
              </w:rPr>
              <w:t xml:space="preserve"> </w:t>
            </w:r>
            <w:proofErr w:type="spellStart"/>
            <w:r w:rsidRPr="00B67FAB">
              <w:rPr>
                <w:rFonts w:asciiTheme="minorHAnsi" w:hAnsiTheme="minorHAnsi" w:cstheme="minorHAnsi"/>
                <w:szCs w:val="22"/>
              </w:rPr>
              <w:t>βινυλίου</w:t>
            </w:r>
            <w:proofErr w:type="spellEnd"/>
            <w:r w:rsidRPr="00B67FAB">
              <w:rPr>
                <w:rFonts w:asciiTheme="minorHAnsi" w:hAnsiTheme="minorHAnsi" w:cstheme="minorHAnsi"/>
                <w:szCs w:val="22"/>
              </w:rPr>
              <w:t xml:space="preserve"> τύπου 3Μ ώστε να μπορεί να αφαιρεθεί μελλοντικά και να επαναχρησιμοποιηθεί εκ νέου.</w:t>
            </w:r>
          </w:p>
        </w:tc>
        <w:tc>
          <w:tcPr>
            <w:tcW w:w="1134" w:type="dxa"/>
            <w:noWrap/>
            <w:hideMark/>
          </w:tcPr>
          <w:p w14:paraId="7C3CE09F" w14:textId="77777777" w:rsidR="00B67FAB" w:rsidRDefault="00B67FAB" w:rsidP="00B67FAB">
            <w:pPr>
              <w:spacing w:after="200" w:line="276" w:lineRule="auto"/>
              <w:jc w:val="both"/>
              <w:rPr>
                <w:rFonts w:asciiTheme="minorHAnsi" w:hAnsiTheme="minorHAnsi" w:cstheme="minorHAnsi"/>
                <w:szCs w:val="22"/>
              </w:rPr>
            </w:pPr>
          </w:p>
          <w:p w14:paraId="086746A4" w14:textId="77777777" w:rsidR="00B67FAB" w:rsidRDefault="00B67FAB" w:rsidP="00B67FAB">
            <w:pPr>
              <w:spacing w:after="200" w:line="276" w:lineRule="auto"/>
              <w:jc w:val="both"/>
              <w:rPr>
                <w:rFonts w:asciiTheme="minorHAnsi" w:hAnsiTheme="minorHAnsi" w:cstheme="minorHAnsi"/>
                <w:szCs w:val="22"/>
              </w:rPr>
            </w:pPr>
          </w:p>
          <w:p w14:paraId="1549ACC5" w14:textId="46821B8A" w:rsidR="00B67FAB" w:rsidRPr="00B67FAB" w:rsidRDefault="00B67FAB" w:rsidP="00B67FAB">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0DAF8182" w14:textId="77777777" w:rsidR="00B67FAB" w:rsidRDefault="00B67FAB" w:rsidP="00B67FAB">
            <w:pPr>
              <w:spacing w:after="200" w:line="276" w:lineRule="auto"/>
              <w:ind w:firstLine="720"/>
              <w:jc w:val="both"/>
              <w:rPr>
                <w:rFonts w:asciiTheme="minorHAnsi" w:hAnsiTheme="minorHAnsi" w:cstheme="minorHAnsi"/>
                <w:szCs w:val="22"/>
              </w:rPr>
            </w:pPr>
          </w:p>
          <w:p w14:paraId="4B8517C5" w14:textId="77777777" w:rsidR="00B67FAB" w:rsidRDefault="00B67FAB" w:rsidP="00B67FAB">
            <w:pPr>
              <w:spacing w:after="200" w:line="276" w:lineRule="auto"/>
              <w:ind w:firstLine="720"/>
              <w:jc w:val="both"/>
              <w:rPr>
                <w:rFonts w:asciiTheme="minorHAnsi" w:hAnsiTheme="minorHAnsi" w:cstheme="minorHAnsi"/>
                <w:szCs w:val="22"/>
              </w:rPr>
            </w:pPr>
          </w:p>
          <w:p w14:paraId="4675C261" w14:textId="210803C3"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120</w:t>
            </w:r>
          </w:p>
        </w:tc>
        <w:tc>
          <w:tcPr>
            <w:tcW w:w="1843" w:type="dxa"/>
            <w:noWrap/>
            <w:hideMark/>
          </w:tcPr>
          <w:p w14:paraId="12FE7F37" w14:textId="77777777" w:rsid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1F5BF86A" w14:textId="77777777" w:rsidR="00B67FAB" w:rsidRDefault="00B67FAB" w:rsidP="00235FB1">
            <w:pPr>
              <w:spacing w:after="200" w:line="276" w:lineRule="auto"/>
              <w:ind w:firstLine="720"/>
              <w:rPr>
                <w:rFonts w:asciiTheme="minorHAnsi" w:hAnsiTheme="minorHAnsi" w:cstheme="minorHAnsi"/>
                <w:szCs w:val="22"/>
              </w:rPr>
            </w:pPr>
          </w:p>
          <w:p w14:paraId="2EAEE1A6" w14:textId="48632A56"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13,00 € </w:t>
            </w:r>
          </w:p>
        </w:tc>
        <w:tc>
          <w:tcPr>
            <w:tcW w:w="1417" w:type="dxa"/>
            <w:hideMark/>
          </w:tcPr>
          <w:p w14:paraId="43928518" w14:textId="77777777" w:rsid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xml:space="preserve">         </w:t>
            </w:r>
          </w:p>
          <w:p w14:paraId="55462200" w14:textId="77777777" w:rsidR="00B67FAB" w:rsidRDefault="00B67FAB" w:rsidP="00B67FAB">
            <w:pPr>
              <w:spacing w:after="200" w:line="276" w:lineRule="auto"/>
              <w:ind w:firstLine="720"/>
              <w:jc w:val="both"/>
              <w:rPr>
                <w:rFonts w:asciiTheme="minorHAnsi" w:hAnsiTheme="minorHAnsi" w:cstheme="minorHAnsi"/>
                <w:szCs w:val="22"/>
              </w:rPr>
            </w:pPr>
          </w:p>
          <w:p w14:paraId="0613720D" w14:textId="6708BCF6" w:rsidR="00B67FAB" w:rsidRPr="00B67FAB" w:rsidRDefault="00B67FAB" w:rsidP="00B67FAB">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1.560,00 € </w:t>
            </w:r>
          </w:p>
        </w:tc>
        <w:tc>
          <w:tcPr>
            <w:tcW w:w="1843" w:type="dxa"/>
            <w:hideMark/>
          </w:tcPr>
          <w:p w14:paraId="330B20E9"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hideMark/>
          </w:tcPr>
          <w:p w14:paraId="4CFA495C"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44229C61" w14:textId="77777777" w:rsidTr="00482E46">
        <w:trPr>
          <w:trHeight w:val="2277"/>
        </w:trPr>
        <w:tc>
          <w:tcPr>
            <w:tcW w:w="699" w:type="dxa"/>
            <w:noWrap/>
            <w:hideMark/>
          </w:tcPr>
          <w:p w14:paraId="2950995F" w14:textId="77777777" w:rsidR="002018BD" w:rsidRDefault="002018BD" w:rsidP="00B67FAB">
            <w:pPr>
              <w:spacing w:after="200" w:line="276" w:lineRule="auto"/>
              <w:ind w:firstLine="720"/>
              <w:jc w:val="both"/>
              <w:rPr>
                <w:rFonts w:asciiTheme="minorHAnsi" w:hAnsiTheme="minorHAnsi" w:cstheme="minorHAnsi"/>
                <w:b/>
                <w:bCs/>
                <w:szCs w:val="22"/>
              </w:rPr>
            </w:pPr>
          </w:p>
          <w:p w14:paraId="0C174B0F" w14:textId="77777777" w:rsidR="002018BD" w:rsidRDefault="002018BD" w:rsidP="00B67FAB">
            <w:pPr>
              <w:spacing w:after="200" w:line="276" w:lineRule="auto"/>
              <w:ind w:firstLine="720"/>
              <w:jc w:val="both"/>
              <w:rPr>
                <w:rFonts w:asciiTheme="minorHAnsi" w:hAnsiTheme="minorHAnsi" w:cstheme="minorHAnsi"/>
                <w:b/>
                <w:bCs/>
                <w:szCs w:val="22"/>
              </w:rPr>
            </w:pPr>
          </w:p>
          <w:p w14:paraId="178F41D1" w14:textId="1418879D"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2</w:t>
            </w:r>
          </w:p>
        </w:tc>
        <w:tc>
          <w:tcPr>
            <w:tcW w:w="6355" w:type="dxa"/>
            <w:hideMark/>
          </w:tcPr>
          <w:p w14:paraId="6DDCA89E" w14:textId="2D3F2224"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Προμήθεια πινακίδας σήμανσης εσωτερικού ή εξωτερικού χώρου, διαστάσεων 20 </w:t>
            </w:r>
            <w:proofErr w:type="spellStart"/>
            <w:r w:rsidRPr="00B67FAB">
              <w:rPr>
                <w:rFonts w:asciiTheme="minorHAnsi" w:hAnsiTheme="minorHAnsi" w:cstheme="minorHAnsi"/>
                <w:szCs w:val="22"/>
              </w:rPr>
              <w:t>cmX</w:t>
            </w:r>
            <w:proofErr w:type="spellEnd"/>
            <w:r w:rsidRPr="00B67FAB">
              <w:rPr>
                <w:rFonts w:asciiTheme="minorHAnsi" w:hAnsiTheme="minorHAnsi" w:cstheme="minorHAnsi"/>
                <w:szCs w:val="22"/>
              </w:rPr>
              <w:t xml:space="preserve"> 10 </w:t>
            </w:r>
            <w:proofErr w:type="spellStart"/>
            <w:r w:rsidRPr="00B67FAB">
              <w:rPr>
                <w:rFonts w:asciiTheme="minorHAnsi" w:hAnsiTheme="minorHAnsi" w:cstheme="minorHAnsi"/>
                <w:szCs w:val="22"/>
              </w:rPr>
              <w:t>cm</w:t>
            </w:r>
            <w:proofErr w:type="spellEnd"/>
            <w:r w:rsidRPr="00B67FAB">
              <w:rPr>
                <w:rFonts w:asciiTheme="minorHAnsi" w:hAnsiTheme="minorHAnsi" w:cstheme="minorHAnsi"/>
                <w:szCs w:val="22"/>
              </w:rPr>
              <w:t xml:space="preserve"> και πάχους 5 </w:t>
            </w:r>
            <w:proofErr w:type="spellStart"/>
            <w:r w:rsidRPr="00B67FAB">
              <w:rPr>
                <w:rFonts w:asciiTheme="minorHAnsi" w:hAnsiTheme="minorHAnsi" w:cstheme="minorHAnsi"/>
                <w:szCs w:val="22"/>
              </w:rPr>
              <w:t>mm</w:t>
            </w:r>
            <w:proofErr w:type="spellEnd"/>
            <w:r w:rsidRPr="00B67FAB">
              <w:rPr>
                <w:rFonts w:asciiTheme="minorHAnsi" w:hAnsiTheme="minorHAnsi" w:cstheme="minorHAnsi"/>
                <w:szCs w:val="22"/>
              </w:rPr>
              <w:t>, από ακρυλικό φύλλο τύπου</w:t>
            </w:r>
            <w:r w:rsidR="00D04E0A">
              <w:rPr>
                <w:rFonts w:asciiTheme="minorHAnsi" w:hAnsiTheme="minorHAnsi" w:cstheme="minorHAnsi"/>
                <w:szCs w:val="22"/>
              </w:rPr>
              <w:t xml:space="preserve"> </w:t>
            </w:r>
            <w:proofErr w:type="spellStart"/>
            <w:r w:rsidRPr="00B67FAB">
              <w:rPr>
                <w:rFonts w:asciiTheme="minorHAnsi" w:hAnsiTheme="minorHAnsi" w:cstheme="minorHAnsi"/>
                <w:szCs w:val="22"/>
              </w:rPr>
              <w:t>plexiglass</w:t>
            </w:r>
            <w:proofErr w:type="spellEnd"/>
            <w:r w:rsidRPr="00B67FAB">
              <w:rPr>
                <w:rFonts w:asciiTheme="minorHAnsi" w:hAnsiTheme="minorHAnsi" w:cstheme="minorHAnsi"/>
                <w:szCs w:val="22"/>
              </w:rPr>
              <w:t>, διαφανές, χυτό (</w:t>
            </w:r>
            <w:proofErr w:type="spellStart"/>
            <w:r w:rsidRPr="00B67FAB">
              <w:rPr>
                <w:rFonts w:asciiTheme="minorHAnsi" w:hAnsiTheme="minorHAnsi" w:cstheme="minorHAnsi"/>
                <w:szCs w:val="22"/>
              </w:rPr>
              <w:t>cast</w:t>
            </w:r>
            <w:proofErr w:type="spellEnd"/>
            <w:r w:rsidRPr="00B67FAB">
              <w:rPr>
                <w:rFonts w:asciiTheme="minorHAnsi" w:hAnsiTheme="minorHAnsi" w:cstheme="minorHAnsi"/>
                <w:szCs w:val="22"/>
              </w:rPr>
              <w:t>),</w:t>
            </w:r>
            <w:r w:rsidR="00D04E0A">
              <w:rPr>
                <w:rFonts w:asciiTheme="minorHAnsi" w:hAnsiTheme="minorHAnsi" w:cstheme="minorHAnsi"/>
                <w:szCs w:val="22"/>
              </w:rPr>
              <w:t xml:space="preserve"> </w:t>
            </w:r>
            <w:r w:rsidRPr="00B67FAB">
              <w:rPr>
                <w:rFonts w:asciiTheme="minorHAnsi" w:hAnsiTheme="minorHAnsi" w:cstheme="minorHAnsi"/>
                <w:szCs w:val="22"/>
              </w:rPr>
              <w:t xml:space="preserve">γυαλισμένο, </w:t>
            </w:r>
            <w:proofErr w:type="spellStart"/>
            <w:r w:rsidRPr="00B67FAB">
              <w:rPr>
                <w:rFonts w:asciiTheme="minorHAnsi" w:hAnsiTheme="minorHAnsi" w:cstheme="minorHAnsi"/>
                <w:szCs w:val="22"/>
              </w:rPr>
              <w:t>μπιζουταρισμένο</w:t>
            </w:r>
            <w:proofErr w:type="spellEnd"/>
            <w:r w:rsidRPr="00B67FAB">
              <w:rPr>
                <w:rFonts w:asciiTheme="minorHAnsi" w:hAnsiTheme="minorHAnsi" w:cstheme="minorHAnsi"/>
                <w:szCs w:val="22"/>
              </w:rPr>
              <w:t xml:space="preserve"> με εκτύπωση από την εσωτερική πλευρά, με συνδυασμό διάφανης και χρυσής μεμβράνης </w:t>
            </w:r>
            <w:proofErr w:type="spellStart"/>
            <w:r w:rsidRPr="00B67FAB">
              <w:rPr>
                <w:rFonts w:asciiTheme="minorHAnsi" w:hAnsiTheme="minorHAnsi" w:cstheme="minorHAnsi"/>
                <w:szCs w:val="22"/>
              </w:rPr>
              <w:t>πολυμερικού</w:t>
            </w:r>
            <w:proofErr w:type="spellEnd"/>
            <w:r w:rsidRPr="00B67FAB">
              <w:rPr>
                <w:rFonts w:asciiTheme="minorHAnsi" w:hAnsiTheme="minorHAnsi" w:cstheme="minorHAnsi"/>
                <w:szCs w:val="22"/>
              </w:rPr>
              <w:t xml:space="preserve"> </w:t>
            </w:r>
            <w:proofErr w:type="spellStart"/>
            <w:r w:rsidRPr="00B67FAB">
              <w:rPr>
                <w:rFonts w:asciiTheme="minorHAnsi" w:hAnsiTheme="minorHAnsi" w:cstheme="minorHAnsi"/>
                <w:szCs w:val="22"/>
              </w:rPr>
              <w:t>βινυλίου</w:t>
            </w:r>
            <w:proofErr w:type="spellEnd"/>
            <w:r w:rsidRPr="00B67FAB">
              <w:rPr>
                <w:rFonts w:asciiTheme="minorHAnsi" w:hAnsiTheme="minorHAnsi" w:cstheme="minorHAnsi"/>
                <w:szCs w:val="22"/>
              </w:rPr>
              <w:t xml:space="preserve"> τύπου 3Μ ώστε να μπορεί να αφαιρεθεί μελλοντικά και να επαναχρησιμοποιηθεί εκ νέου.</w:t>
            </w:r>
          </w:p>
        </w:tc>
        <w:tc>
          <w:tcPr>
            <w:tcW w:w="1134" w:type="dxa"/>
            <w:noWrap/>
            <w:hideMark/>
          </w:tcPr>
          <w:p w14:paraId="551D5A1E" w14:textId="77777777" w:rsidR="002018BD" w:rsidRDefault="002018BD" w:rsidP="002018BD">
            <w:pPr>
              <w:spacing w:after="200" w:line="276" w:lineRule="auto"/>
              <w:jc w:val="both"/>
              <w:rPr>
                <w:rFonts w:asciiTheme="minorHAnsi" w:hAnsiTheme="minorHAnsi" w:cstheme="minorHAnsi"/>
                <w:szCs w:val="22"/>
              </w:rPr>
            </w:pPr>
          </w:p>
          <w:p w14:paraId="453DB05B" w14:textId="5479862D"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299C1F7B" w14:textId="77777777" w:rsidR="002018BD" w:rsidRDefault="002018BD" w:rsidP="00B67FAB">
            <w:pPr>
              <w:spacing w:after="200" w:line="276" w:lineRule="auto"/>
              <w:ind w:firstLine="720"/>
              <w:jc w:val="both"/>
              <w:rPr>
                <w:rFonts w:asciiTheme="minorHAnsi" w:hAnsiTheme="minorHAnsi" w:cstheme="minorHAnsi"/>
                <w:szCs w:val="22"/>
              </w:rPr>
            </w:pPr>
          </w:p>
          <w:p w14:paraId="6AA36FBE" w14:textId="62170EB5"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20</w:t>
            </w:r>
          </w:p>
        </w:tc>
        <w:tc>
          <w:tcPr>
            <w:tcW w:w="1843" w:type="dxa"/>
            <w:noWrap/>
            <w:hideMark/>
          </w:tcPr>
          <w:p w14:paraId="2597B40A" w14:textId="77777777" w:rsidR="002018BD"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1B02C051" w14:textId="65707079"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24,00 € </w:t>
            </w:r>
          </w:p>
        </w:tc>
        <w:tc>
          <w:tcPr>
            <w:tcW w:w="1417" w:type="dxa"/>
            <w:hideMark/>
          </w:tcPr>
          <w:p w14:paraId="5F358C04" w14:textId="77777777" w:rsidR="002018BD"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xml:space="preserve">            </w:t>
            </w:r>
          </w:p>
          <w:p w14:paraId="5398934E" w14:textId="47E2B48E" w:rsidR="00B67FAB" w:rsidRPr="00B67FAB" w:rsidRDefault="00B67FAB" w:rsidP="00BA1315">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480,00 € </w:t>
            </w:r>
          </w:p>
        </w:tc>
        <w:tc>
          <w:tcPr>
            <w:tcW w:w="1843" w:type="dxa"/>
            <w:hideMark/>
          </w:tcPr>
          <w:p w14:paraId="1F57F3CD"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hideMark/>
          </w:tcPr>
          <w:p w14:paraId="0C30B87F"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0D722104" w14:textId="77777777" w:rsidTr="00482E46">
        <w:trPr>
          <w:trHeight w:val="2310"/>
        </w:trPr>
        <w:tc>
          <w:tcPr>
            <w:tcW w:w="699" w:type="dxa"/>
            <w:noWrap/>
            <w:hideMark/>
          </w:tcPr>
          <w:p w14:paraId="7ED61093"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lastRenderedPageBreak/>
              <w:t>3</w:t>
            </w:r>
          </w:p>
        </w:tc>
        <w:tc>
          <w:tcPr>
            <w:tcW w:w="6355" w:type="dxa"/>
            <w:hideMark/>
          </w:tcPr>
          <w:p w14:paraId="7546C159" w14:textId="77777777"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Προμήθεια πινακίδας σήμανσης εσωτερικού ή εξωτερικού χώρου, διαστάσεων 20 </w:t>
            </w:r>
            <w:proofErr w:type="spellStart"/>
            <w:r w:rsidRPr="00B67FAB">
              <w:rPr>
                <w:rFonts w:asciiTheme="minorHAnsi" w:hAnsiTheme="minorHAnsi" w:cstheme="minorHAnsi"/>
                <w:szCs w:val="22"/>
              </w:rPr>
              <w:t>cmX</w:t>
            </w:r>
            <w:proofErr w:type="spellEnd"/>
            <w:r w:rsidRPr="00B67FAB">
              <w:rPr>
                <w:rFonts w:asciiTheme="minorHAnsi" w:hAnsiTheme="minorHAnsi" w:cstheme="minorHAnsi"/>
                <w:szCs w:val="22"/>
              </w:rPr>
              <w:t xml:space="preserve"> 15 </w:t>
            </w:r>
            <w:proofErr w:type="spellStart"/>
            <w:r w:rsidRPr="00B67FAB">
              <w:rPr>
                <w:rFonts w:asciiTheme="minorHAnsi" w:hAnsiTheme="minorHAnsi" w:cstheme="minorHAnsi"/>
                <w:szCs w:val="22"/>
              </w:rPr>
              <w:t>cm</w:t>
            </w:r>
            <w:proofErr w:type="spellEnd"/>
            <w:r w:rsidRPr="00B67FAB">
              <w:rPr>
                <w:rFonts w:asciiTheme="minorHAnsi" w:hAnsiTheme="minorHAnsi" w:cstheme="minorHAnsi"/>
                <w:szCs w:val="22"/>
              </w:rPr>
              <w:t xml:space="preserve"> και πάχους 5 </w:t>
            </w:r>
            <w:proofErr w:type="spellStart"/>
            <w:r w:rsidRPr="00B67FAB">
              <w:rPr>
                <w:rFonts w:asciiTheme="minorHAnsi" w:hAnsiTheme="minorHAnsi" w:cstheme="minorHAnsi"/>
                <w:szCs w:val="22"/>
              </w:rPr>
              <w:t>mm</w:t>
            </w:r>
            <w:proofErr w:type="spellEnd"/>
            <w:r w:rsidRPr="00B67FAB">
              <w:rPr>
                <w:rFonts w:asciiTheme="minorHAnsi" w:hAnsiTheme="minorHAnsi" w:cstheme="minorHAnsi"/>
                <w:szCs w:val="22"/>
              </w:rPr>
              <w:t xml:space="preserve">, από ακρυλικό φύλλο τύπου </w:t>
            </w:r>
            <w:proofErr w:type="spellStart"/>
            <w:r w:rsidRPr="00B67FAB">
              <w:rPr>
                <w:rFonts w:asciiTheme="minorHAnsi" w:hAnsiTheme="minorHAnsi" w:cstheme="minorHAnsi"/>
                <w:szCs w:val="22"/>
              </w:rPr>
              <w:t>plexiglass</w:t>
            </w:r>
            <w:proofErr w:type="spellEnd"/>
            <w:r w:rsidRPr="00B67FAB">
              <w:rPr>
                <w:rFonts w:asciiTheme="minorHAnsi" w:hAnsiTheme="minorHAnsi" w:cstheme="minorHAnsi"/>
                <w:szCs w:val="22"/>
              </w:rPr>
              <w:t>, διαφανές, χυτό (</w:t>
            </w:r>
            <w:proofErr w:type="spellStart"/>
            <w:r w:rsidRPr="00B67FAB">
              <w:rPr>
                <w:rFonts w:asciiTheme="minorHAnsi" w:hAnsiTheme="minorHAnsi" w:cstheme="minorHAnsi"/>
                <w:szCs w:val="22"/>
              </w:rPr>
              <w:t>cast</w:t>
            </w:r>
            <w:proofErr w:type="spellEnd"/>
            <w:r w:rsidRPr="00B67FAB">
              <w:rPr>
                <w:rFonts w:asciiTheme="minorHAnsi" w:hAnsiTheme="minorHAnsi" w:cstheme="minorHAnsi"/>
                <w:szCs w:val="22"/>
              </w:rPr>
              <w:t xml:space="preserve">), γυαλισμένο, </w:t>
            </w:r>
            <w:proofErr w:type="spellStart"/>
            <w:r w:rsidRPr="00B67FAB">
              <w:rPr>
                <w:rFonts w:asciiTheme="minorHAnsi" w:hAnsiTheme="minorHAnsi" w:cstheme="minorHAnsi"/>
                <w:szCs w:val="22"/>
              </w:rPr>
              <w:t>μπιζουταρισμένο</w:t>
            </w:r>
            <w:proofErr w:type="spellEnd"/>
            <w:r w:rsidRPr="00B67FAB">
              <w:rPr>
                <w:rFonts w:asciiTheme="minorHAnsi" w:hAnsiTheme="minorHAnsi" w:cstheme="minorHAnsi"/>
                <w:szCs w:val="22"/>
              </w:rPr>
              <w:t xml:space="preserve"> με εκτύπωση από την εσωτερική πλευρά, με </w:t>
            </w:r>
            <w:proofErr w:type="spellStart"/>
            <w:r w:rsidRPr="00B67FAB">
              <w:rPr>
                <w:rFonts w:asciiTheme="minorHAnsi" w:hAnsiTheme="minorHAnsi" w:cstheme="minorHAnsi"/>
                <w:szCs w:val="22"/>
              </w:rPr>
              <w:t>συνδιασμό</w:t>
            </w:r>
            <w:proofErr w:type="spellEnd"/>
            <w:r w:rsidRPr="00B67FAB">
              <w:rPr>
                <w:rFonts w:asciiTheme="minorHAnsi" w:hAnsiTheme="minorHAnsi" w:cstheme="minorHAnsi"/>
                <w:szCs w:val="22"/>
              </w:rPr>
              <w:t xml:space="preserve"> διάφανης και χρυσής μεμβράνη </w:t>
            </w:r>
            <w:proofErr w:type="spellStart"/>
            <w:r w:rsidRPr="00B67FAB">
              <w:rPr>
                <w:rFonts w:asciiTheme="minorHAnsi" w:hAnsiTheme="minorHAnsi" w:cstheme="minorHAnsi"/>
                <w:szCs w:val="22"/>
              </w:rPr>
              <w:t>πολυμερικού</w:t>
            </w:r>
            <w:proofErr w:type="spellEnd"/>
            <w:r w:rsidRPr="00B67FAB">
              <w:rPr>
                <w:rFonts w:asciiTheme="minorHAnsi" w:hAnsiTheme="minorHAnsi" w:cstheme="minorHAnsi"/>
                <w:szCs w:val="22"/>
              </w:rPr>
              <w:t xml:space="preserve"> </w:t>
            </w:r>
            <w:proofErr w:type="spellStart"/>
            <w:r w:rsidRPr="00B67FAB">
              <w:rPr>
                <w:rFonts w:asciiTheme="minorHAnsi" w:hAnsiTheme="minorHAnsi" w:cstheme="minorHAnsi"/>
                <w:szCs w:val="22"/>
              </w:rPr>
              <w:t>βινυλίου</w:t>
            </w:r>
            <w:proofErr w:type="spellEnd"/>
            <w:r w:rsidRPr="00B67FAB">
              <w:rPr>
                <w:rFonts w:asciiTheme="minorHAnsi" w:hAnsiTheme="minorHAnsi" w:cstheme="minorHAnsi"/>
                <w:szCs w:val="22"/>
              </w:rPr>
              <w:t xml:space="preserve"> τύπου 3Μ ώστε να μπορεί να αφαιρεθεί μελλοντικά και να επαναχρησιμοποιηθεί εκ νέου.</w:t>
            </w:r>
          </w:p>
        </w:tc>
        <w:tc>
          <w:tcPr>
            <w:tcW w:w="1134" w:type="dxa"/>
            <w:noWrap/>
            <w:hideMark/>
          </w:tcPr>
          <w:p w14:paraId="2FE32ED6" w14:textId="77777777" w:rsidR="002018BD" w:rsidRDefault="002018BD" w:rsidP="002018BD">
            <w:pPr>
              <w:spacing w:after="200" w:line="276" w:lineRule="auto"/>
              <w:jc w:val="both"/>
              <w:rPr>
                <w:rFonts w:asciiTheme="minorHAnsi" w:hAnsiTheme="minorHAnsi" w:cstheme="minorHAnsi"/>
                <w:szCs w:val="22"/>
              </w:rPr>
            </w:pPr>
          </w:p>
          <w:p w14:paraId="36746D8A" w14:textId="24496CE4"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471F2028" w14:textId="77777777" w:rsidR="002018BD" w:rsidRDefault="002018BD" w:rsidP="00B67FAB">
            <w:pPr>
              <w:spacing w:after="200" w:line="276" w:lineRule="auto"/>
              <w:ind w:firstLine="720"/>
              <w:jc w:val="both"/>
              <w:rPr>
                <w:rFonts w:asciiTheme="minorHAnsi" w:hAnsiTheme="minorHAnsi" w:cstheme="minorHAnsi"/>
                <w:szCs w:val="22"/>
              </w:rPr>
            </w:pPr>
          </w:p>
          <w:p w14:paraId="2B9B2ADD" w14:textId="39889093"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30</w:t>
            </w:r>
          </w:p>
        </w:tc>
        <w:tc>
          <w:tcPr>
            <w:tcW w:w="1843" w:type="dxa"/>
            <w:noWrap/>
            <w:hideMark/>
          </w:tcPr>
          <w:p w14:paraId="7138AD7B" w14:textId="77777777" w:rsidR="002018BD"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7AC8310E" w14:textId="102186AF"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28,00 € </w:t>
            </w:r>
          </w:p>
        </w:tc>
        <w:tc>
          <w:tcPr>
            <w:tcW w:w="1417" w:type="dxa"/>
            <w:hideMark/>
          </w:tcPr>
          <w:p w14:paraId="6D1BA42E" w14:textId="77777777" w:rsidR="002018BD"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xml:space="preserve">            </w:t>
            </w:r>
          </w:p>
          <w:p w14:paraId="6D0EDEF1" w14:textId="26643395" w:rsidR="00B67FAB" w:rsidRPr="00B67FAB" w:rsidRDefault="00B67FAB" w:rsidP="00BA1315">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840,00 € </w:t>
            </w:r>
          </w:p>
        </w:tc>
        <w:tc>
          <w:tcPr>
            <w:tcW w:w="1843" w:type="dxa"/>
            <w:hideMark/>
          </w:tcPr>
          <w:p w14:paraId="6E8BC34D"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hideMark/>
          </w:tcPr>
          <w:p w14:paraId="02D055A4"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3701DE65" w14:textId="77777777" w:rsidTr="00482E46">
        <w:trPr>
          <w:trHeight w:val="2310"/>
        </w:trPr>
        <w:tc>
          <w:tcPr>
            <w:tcW w:w="699" w:type="dxa"/>
            <w:noWrap/>
            <w:hideMark/>
          </w:tcPr>
          <w:p w14:paraId="6E693EEA"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4</w:t>
            </w:r>
          </w:p>
        </w:tc>
        <w:tc>
          <w:tcPr>
            <w:tcW w:w="6355" w:type="dxa"/>
            <w:hideMark/>
          </w:tcPr>
          <w:p w14:paraId="569F8B25" w14:textId="77777777"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Προμήθεια πινακίδας σήμανσης εσωτερικού ή εξωτερικού χώρου, διαστάσεων 20 </w:t>
            </w:r>
            <w:proofErr w:type="spellStart"/>
            <w:r w:rsidRPr="00B67FAB">
              <w:rPr>
                <w:rFonts w:asciiTheme="minorHAnsi" w:hAnsiTheme="minorHAnsi" w:cstheme="minorHAnsi"/>
                <w:szCs w:val="22"/>
              </w:rPr>
              <w:t>cmX</w:t>
            </w:r>
            <w:proofErr w:type="spellEnd"/>
            <w:r w:rsidRPr="00B67FAB">
              <w:rPr>
                <w:rFonts w:asciiTheme="minorHAnsi" w:hAnsiTheme="minorHAnsi" w:cstheme="minorHAnsi"/>
                <w:szCs w:val="22"/>
              </w:rPr>
              <w:t xml:space="preserve"> 30 </w:t>
            </w:r>
            <w:proofErr w:type="spellStart"/>
            <w:r w:rsidRPr="00B67FAB">
              <w:rPr>
                <w:rFonts w:asciiTheme="minorHAnsi" w:hAnsiTheme="minorHAnsi" w:cstheme="minorHAnsi"/>
                <w:szCs w:val="22"/>
              </w:rPr>
              <w:t>cm</w:t>
            </w:r>
            <w:proofErr w:type="spellEnd"/>
            <w:r w:rsidRPr="00B67FAB">
              <w:rPr>
                <w:rFonts w:asciiTheme="minorHAnsi" w:hAnsiTheme="minorHAnsi" w:cstheme="minorHAnsi"/>
                <w:szCs w:val="22"/>
              </w:rPr>
              <w:t xml:space="preserve"> και πάχους 5 </w:t>
            </w:r>
            <w:proofErr w:type="spellStart"/>
            <w:r w:rsidRPr="00B67FAB">
              <w:rPr>
                <w:rFonts w:asciiTheme="minorHAnsi" w:hAnsiTheme="minorHAnsi" w:cstheme="minorHAnsi"/>
                <w:szCs w:val="22"/>
              </w:rPr>
              <w:t>mm</w:t>
            </w:r>
            <w:proofErr w:type="spellEnd"/>
            <w:r w:rsidRPr="00B67FAB">
              <w:rPr>
                <w:rFonts w:asciiTheme="minorHAnsi" w:hAnsiTheme="minorHAnsi" w:cstheme="minorHAnsi"/>
                <w:szCs w:val="22"/>
              </w:rPr>
              <w:t xml:space="preserve">, από ακρυλικό φύλλο τύπου </w:t>
            </w:r>
            <w:proofErr w:type="spellStart"/>
            <w:r w:rsidRPr="00B67FAB">
              <w:rPr>
                <w:rFonts w:asciiTheme="minorHAnsi" w:hAnsiTheme="minorHAnsi" w:cstheme="minorHAnsi"/>
                <w:szCs w:val="22"/>
              </w:rPr>
              <w:t>plexiglass</w:t>
            </w:r>
            <w:proofErr w:type="spellEnd"/>
            <w:r w:rsidRPr="00B67FAB">
              <w:rPr>
                <w:rFonts w:asciiTheme="minorHAnsi" w:hAnsiTheme="minorHAnsi" w:cstheme="minorHAnsi"/>
                <w:szCs w:val="22"/>
              </w:rPr>
              <w:t>, διαφανές, χυτό (</w:t>
            </w:r>
            <w:proofErr w:type="spellStart"/>
            <w:r w:rsidRPr="00B67FAB">
              <w:rPr>
                <w:rFonts w:asciiTheme="minorHAnsi" w:hAnsiTheme="minorHAnsi" w:cstheme="minorHAnsi"/>
                <w:szCs w:val="22"/>
              </w:rPr>
              <w:t>cast</w:t>
            </w:r>
            <w:proofErr w:type="spellEnd"/>
            <w:r w:rsidRPr="00B67FAB">
              <w:rPr>
                <w:rFonts w:asciiTheme="minorHAnsi" w:hAnsiTheme="minorHAnsi" w:cstheme="minorHAnsi"/>
                <w:szCs w:val="22"/>
              </w:rPr>
              <w:t xml:space="preserve">), γυαλισμένο, </w:t>
            </w:r>
            <w:proofErr w:type="spellStart"/>
            <w:r w:rsidRPr="00B67FAB">
              <w:rPr>
                <w:rFonts w:asciiTheme="minorHAnsi" w:hAnsiTheme="minorHAnsi" w:cstheme="minorHAnsi"/>
                <w:szCs w:val="22"/>
              </w:rPr>
              <w:t>μπιζουταρισμένο</w:t>
            </w:r>
            <w:proofErr w:type="spellEnd"/>
            <w:r w:rsidRPr="00B67FAB">
              <w:rPr>
                <w:rFonts w:asciiTheme="minorHAnsi" w:hAnsiTheme="minorHAnsi" w:cstheme="minorHAnsi"/>
                <w:szCs w:val="22"/>
              </w:rPr>
              <w:t xml:space="preserve"> με εκτύπωση από την εσωτερική πλευρά, με συνδυασμό διάφανης και χρυσής μεμβράνης </w:t>
            </w:r>
            <w:proofErr w:type="spellStart"/>
            <w:r w:rsidRPr="00B67FAB">
              <w:rPr>
                <w:rFonts w:asciiTheme="minorHAnsi" w:hAnsiTheme="minorHAnsi" w:cstheme="minorHAnsi"/>
                <w:szCs w:val="22"/>
              </w:rPr>
              <w:t>πολυμερικού</w:t>
            </w:r>
            <w:proofErr w:type="spellEnd"/>
            <w:r w:rsidRPr="00B67FAB">
              <w:rPr>
                <w:rFonts w:asciiTheme="minorHAnsi" w:hAnsiTheme="minorHAnsi" w:cstheme="minorHAnsi"/>
                <w:szCs w:val="22"/>
              </w:rPr>
              <w:t xml:space="preserve"> </w:t>
            </w:r>
            <w:proofErr w:type="spellStart"/>
            <w:r w:rsidRPr="00B67FAB">
              <w:rPr>
                <w:rFonts w:asciiTheme="minorHAnsi" w:hAnsiTheme="minorHAnsi" w:cstheme="minorHAnsi"/>
                <w:szCs w:val="22"/>
              </w:rPr>
              <w:t>βινυλίου</w:t>
            </w:r>
            <w:proofErr w:type="spellEnd"/>
            <w:r w:rsidRPr="00B67FAB">
              <w:rPr>
                <w:rFonts w:asciiTheme="minorHAnsi" w:hAnsiTheme="minorHAnsi" w:cstheme="minorHAnsi"/>
                <w:szCs w:val="22"/>
              </w:rPr>
              <w:t xml:space="preserve"> τύπου 3Μ ώστε να μπορεί να αφαιρεθεί μελλοντικά και να επαναχρησιμοποιηθεί εκ νέου.</w:t>
            </w:r>
          </w:p>
        </w:tc>
        <w:tc>
          <w:tcPr>
            <w:tcW w:w="1134" w:type="dxa"/>
            <w:noWrap/>
            <w:hideMark/>
          </w:tcPr>
          <w:p w14:paraId="5682D79B" w14:textId="77777777" w:rsidR="002018BD" w:rsidRDefault="002018BD" w:rsidP="002018BD">
            <w:pPr>
              <w:spacing w:after="200" w:line="276" w:lineRule="auto"/>
              <w:jc w:val="both"/>
              <w:rPr>
                <w:rFonts w:asciiTheme="minorHAnsi" w:hAnsiTheme="minorHAnsi" w:cstheme="minorHAnsi"/>
                <w:szCs w:val="22"/>
              </w:rPr>
            </w:pPr>
          </w:p>
          <w:p w14:paraId="41A9F943" w14:textId="5E96B3F6"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549C143C" w14:textId="77777777" w:rsidR="002018BD" w:rsidRDefault="002018BD" w:rsidP="00B67FAB">
            <w:pPr>
              <w:spacing w:after="200" w:line="276" w:lineRule="auto"/>
              <w:ind w:firstLine="720"/>
              <w:jc w:val="both"/>
              <w:rPr>
                <w:rFonts w:asciiTheme="minorHAnsi" w:hAnsiTheme="minorHAnsi" w:cstheme="minorHAnsi"/>
                <w:szCs w:val="22"/>
              </w:rPr>
            </w:pPr>
          </w:p>
          <w:p w14:paraId="30CC4B9E" w14:textId="58767CBC"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20</w:t>
            </w:r>
          </w:p>
        </w:tc>
        <w:tc>
          <w:tcPr>
            <w:tcW w:w="1843" w:type="dxa"/>
            <w:noWrap/>
            <w:hideMark/>
          </w:tcPr>
          <w:p w14:paraId="4493364B" w14:textId="77777777" w:rsidR="002018BD"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287DC2CB" w14:textId="02C116C5"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50,00 € </w:t>
            </w:r>
          </w:p>
        </w:tc>
        <w:tc>
          <w:tcPr>
            <w:tcW w:w="1417" w:type="dxa"/>
            <w:hideMark/>
          </w:tcPr>
          <w:p w14:paraId="42B23E6C" w14:textId="77777777" w:rsidR="002018BD"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xml:space="preserve">         </w:t>
            </w:r>
          </w:p>
          <w:p w14:paraId="7BA6A9C7" w14:textId="74963D15" w:rsidR="00B67FAB" w:rsidRPr="00B67FAB" w:rsidRDefault="00B67FAB" w:rsidP="002018BD">
            <w:pPr>
              <w:spacing w:after="200" w:line="276" w:lineRule="auto"/>
              <w:jc w:val="right"/>
              <w:rPr>
                <w:rFonts w:asciiTheme="minorHAnsi" w:hAnsiTheme="minorHAnsi" w:cstheme="minorHAnsi"/>
                <w:szCs w:val="22"/>
              </w:rPr>
            </w:pPr>
            <w:r w:rsidRPr="00B67FAB">
              <w:rPr>
                <w:rFonts w:asciiTheme="minorHAnsi" w:hAnsiTheme="minorHAnsi" w:cstheme="minorHAnsi"/>
                <w:szCs w:val="22"/>
              </w:rPr>
              <w:t xml:space="preserve">1.000,00 € </w:t>
            </w:r>
          </w:p>
        </w:tc>
        <w:tc>
          <w:tcPr>
            <w:tcW w:w="1843" w:type="dxa"/>
            <w:hideMark/>
          </w:tcPr>
          <w:p w14:paraId="43CC34CC"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hideMark/>
          </w:tcPr>
          <w:p w14:paraId="0C12598B"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78FE3F4A" w14:textId="77777777" w:rsidTr="00482E46">
        <w:trPr>
          <w:trHeight w:val="2310"/>
        </w:trPr>
        <w:tc>
          <w:tcPr>
            <w:tcW w:w="699" w:type="dxa"/>
            <w:noWrap/>
            <w:hideMark/>
          </w:tcPr>
          <w:p w14:paraId="5DBDABAC"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5</w:t>
            </w:r>
          </w:p>
        </w:tc>
        <w:tc>
          <w:tcPr>
            <w:tcW w:w="6355" w:type="dxa"/>
            <w:hideMark/>
          </w:tcPr>
          <w:p w14:paraId="506FBD4D" w14:textId="77777777"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Προμήθεια πινακίδας σήμανσης εσωτερικού ή εξωτερικού χώρου, διαστάσεων 30 </w:t>
            </w:r>
            <w:proofErr w:type="spellStart"/>
            <w:r w:rsidRPr="00B67FAB">
              <w:rPr>
                <w:rFonts w:asciiTheme="minorHAnsi" w:hAnsiTheme="minorHAnsi" w:cstheme="minorHAnsi"/>
                <w:szCs w:val="22"/>
              </w:rPr>
              <w:t>cmX</w:t>
            </w:r>
            <w:proofErr w:type="spellEnd"/>
            <w:r w:rsidRPr="00B67FAB">
              <w:rPr>
                <w:rFonts w:asciiTheme="minorHAnsi" w:hAnsiTheme="minorHAnsi" w:cstheme="minorHAnsi"/>
                <w:szCs w:val="22"/>
              </w:rPr>
              <w:t xml:space="preserve"> 40 </w:t>
            </w:r>
            <w:proofErr w:type="spellStart"/>
            <w:r w:rsidRPr="00B67FAB">
              <w:rPr>
                <w:rFonts w:asciiTheme="minorHAnsi" w:hAnsiTheme="minorHAnsi" w:cstheme="minorHAnsi"/>
                <w:szCs w:val="22"/>
              </w:rPr>
              <w:t>cm</w:t>
            </w:r>
            <w:proofErr w:type="spellEnd"/>
            <w:r w:rsidRPr="00B67FAB">
              <w:rPr>
                <w:rFonts w:asciiTheme="minorHAnsi" w:hAnsiTheme="minorHAnsi" w:cstheme="minorHAnsi"/>
                <w:szCs w:val="22"/>
              </w:rPr>
              <w:t xml:space="preserve"> και πάχους 6 </w:t>
            </w:r>
            <w:proofErr w:type="spellStart"/>
            <w:r w:rsidRPr="00B67FAB">
              <w:rPr>
                <w:rFonts w:asciiTheme="minorHAnsi" w:hAnsiTheme="minorHAnsi" w:cstheme="minorHAnsi"/>
                <w:szCs w:val="22"/>
              </w:rPr>
              <w:t>mm</w:t>
            </w:r>
            <w:proofErr w:type="spellEnd"/>
            <w:r w:rsidRPr="00B67FAB">
              <w:rPr>
                <w:rFonts w:asciiTheme="minorHAnsi" w:hAnsiTheme="minorHAnsi" w:cstheme="minorHAnsi"/>
                <w:szCs w:val="22"/>
              </w:rPr>
              <w:t xml:space="preserve">, από ακρυλικό φύλλο τύπου </w:t>
            </w:r>
            <w:proofErr w:type="spellStart"/>
            <w:r w:rsidRPr="00B67FAB">
              <w:rPr>
                <w:rFonts w:asciiTheme="minorHAnsi" w:hAnsiTheme="minorHAnsi" w:cstheme="minorHAnsi"/>
                <w:szCs w:val="22"/>
              </w:rPr>
              <w:t>plexiglass</w:t>
            </w:r>
            <w:proofErr w:type="spellEnd"/>
            <w:r w:rsidRPr="00B67FAB">
              <w:rPr>
                <w:rFonts w:asciiTheme="minorHAnsi" w:hAnsiTheme="minorHAnsi" w:cstheme="minorHAnsi"/>
                <w:szCs w:val="22"/>
              </w:rPr>
              <w:t xml:space="preserve">, διαφανές, γυαλισμένο με εκτύπωση από την εσωτερική πλευρά, με συνδυασμό διάφανης και χρυσής μεμβράνης </w:t>
            </w:r>
            <w:proofErr w:type="spellStart"/>
            <w:r w:rsidRPr="00B67FAB">
              <w:rPr>
                <w:rFonts w:asciiTheme="minorHAnsi" w:hAnsiTheme="minorHAnsi" w:cstheme="minorHAnsi"/>
                <w:szCs w:val="22"/>
              </w:rPr>
              <w:t>πολυμερικού</w:t>
            </w:r>
            <w:proofErr w:type="spellEnd"/>
            <w:r w:rsidRPr="00B67FAB">
              <w:rPr>
                <w:rFonts w:asciiTheme="minorHAnsi" w:hAnsiTheme="minorHAnsi" w:cstheme="minorHAnsi"/>
                <w:szCs w:val="22"/>
              </w:rPr>
              <w:t xml:space="preserve"> </w:t>
            </w:r>
            <w:proofErr w:type="spellStart"/>
            <w:r w:rsidRPr="00B67FAB">
              <w:rPr>
                <w:rFonts w:asciiTheme="minorHAnsi" w:hAnsiTheme="minorHAnsi" w:cstheme="minorHAnsi"/>
                <w:szCs w:val="22"/>
              </w:rPr>
              <w:t>βινυλίου</w:t>
            </w:r>
            <w:proofErr w:type="spellEnd"/>
            <w:r w:rsidRPr="00B67FAB">
              <w:rPr>
                <w:rFonts w:asciiTheme="minorHAnsi" w:hAnsiTheme="minorHAnsi" w:cstheme="minorHAnsi"/>
                <w:szCs w:val="22"/>
              </w:rPr>
              <w:t xml:space="preserve"> τύπου 3Μ ώστε να μπορεί να αφαιρεθεί μελλοντικά και να επαναχρησιμοποιηθεί εκ νέου.</w:t>
            </w:r>
          </w:p>
        </w:tc>
        <w:tc>
          <w:tcPr>
            <w:tcW w:w="1134" w:type="dxa"/>
            <w:noWrap/>
            <w:hideMark/>
          </w:tcPr>
          <w:p w14:paraId="7BB61D0E" w14:textId="77777777" w:rsidR="002018BD" w:rsidRDefault="002018BD" w:rsidP="002018BD">
            <w:pPr>
              <w:spacing w:after="200" w:line="276" w:lineRule="auto"/>
              <w:jc w:val="both"/>
              <w:rPr>
                <w:rFonts w:asciiTheme="minorHAnsi" w:hAnsiTheme="minorHAnsi" w:cstheme="minorHAnsi"/>
                <w:szCs w:val="22"/>
              </w:rPr>
            </w:pPr>
          </w:p>
          <w:p w14:paraId="69BE0850" w14:textId="4B118F5F"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63261FDB" w14:textId="77777777" w:rsidR="002018BD" w:rsidRDefault="002018BD" w:rsidP="00B67FAB">
            <w:pPr>
              <w:spacing w:after="200" w:line="276" w:lineRule="auto"/>
              <w:ind w:firstLine="720"/>
              <w:jc w:val="both"/>
              <w:rPr>
                <w:rFonts w:asciiTheme="minorHAnsi" w:hAnsiTheme="minorHAnsi" w:cstheme="minorHAnsi"/>
                <w:szCs w:val="22"/>
              </w:rPr>
            </w:pPr>
          </w:p>
          <w:p w14:paraId="3A51E0FF" w14:textId="1485915C"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10</w:t>
            </w:r>
          </w:p>
        </w:tc>
        <w:tc>
          <w:tcPr>
            <w:tcW w:w="1843" w:type="dxa"/>
            <w:noWrap/>
            <w:hideMark/>
          </w:tcPr>
          <w:p w14:paraId="6378D31C" w14:textId="77777777" w:rsidR="002018BD"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72315ABE" w14:textId="48A0FF8E"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80,00 € </w:t>
            </w:r>
          </w:p>
        </w:tc>
        <w:tc>
          <w:tcPr>
            <w:tcW w:w="1417" w:type="dxa"/>
            <w:hideMark/>
          </w:tcPr>
          <w:p w14:paraId="34E75207" w14:textId="77777777" w:rsidR="002018BD"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xml:space="preserve">            </w:t>
            </w:r>
          </w:p>
          <w:p w14:paraId="6A732F7F" w14:textId="2D47C1EC" w:rsidR="00B67FAB" w:rsidRPr="00B67FAB" w:rsidRDefault="00B67FAB" w:rsidP="00BA1315">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800,00 € </w:t>
            </w:r>
          </w:p>
        </w:tc>
        <w:tc>
          <w:tcPr>
            <w:tcW w:w="1843" w:type="dxa"/>
            <w:hideMark/>
          </w:tcPr>
          <w:p w14:paraId="5FF1FA5E"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hideMark/>
          </w:tcPr>
          <w:p w14:paraId="611EE32E"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43770854" w14:textId="77777777" w:rsidTr="00482E46">
        <w:trPr>
          <w:trHeight w:val="2310"/>
        </w:trPr>
        <w:tc>
          <w:tcPr>
            <w:tcW w:w="699" w:type="dxa"/>
            <w:noWrap/>
            <w:hideMark/>
          </w:tcPr>
          <w:p w14:paraId="4CCEE315"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6</w:t>
            </w:r>
          </w:p>
        </w:tc>
        <w:tc>
          <w:tcPr>
            <w:tcW w:w="6355" w:type="dxa"/>
            <w:hideMark/>
          </w:tcPr>
          <w:p w14:paraId="37EA775E" w14:textId="77777777"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Προμήθεια πινακίδας σήμανσης εσωτερικού ή εξωτερικού χώρου, διαστάσεων 70 </w:t>
            </w:r>
            <w:proofErr w:type="spellStart"/>
            <w:r w:rsidRPr="00B67FAB">
              <w:rPr>
                <w:rFonts w:asciiTheme="minorHAnsi" w:hAnsiTheme="minorHAnsi" w:cstheme="minorHAnsi"/>
                <w:szCs w:val="22"/>
              </w:rPr>
              <w:t>cmX</w:t>
            </w:r>
            <w:proofErr w:type="spellEnd"/>
            <w:r w:rsidRPr="00B67FAB">
              <w:rPr>
                <w:rFonts w:asciiTheme="minorHAnsi" w:hAnsiTheme="minorHAnsi" w:cstheme="minorHAnsi"/>
                <w:szCs w:val="22"/>
              </w:rPr>
              <w:t xml:space="preserve"> 20 </w:t>
            </w:r>
            <w:proofErr w:type="spellStart"/>
            <w:r w:rsidRPr="00B67FAB">
              <w:rPr>
                <w:rFonts w:asciiTheme="minorHAnsi" w:hAnsiTheme="minorHAnsi" w:cstheme="minorHAnsi"/>
                <w:szCs w:val="22"/>
              </w:rPr>
              <w:t>cm</w:t>
            </w:r>
            <w:proofErr w:type="spellEnd"/>
            <w:r w:rsidRPr="00B67FAB">
              <w:rPr>
                <w:rFonts w:asciiTheme="minorHAnsi" w:hAnsiTheme="minorHAnsi" w:cstheme="minorHAnsi"/>
                <w:szCs w:val="22"/>
              </w:rPr>
              <w:t xml:space="preserve"> και πάχους 6 </w:t>
            </w:r>
            <w:proofErr w:type="spellStart"/>
            <w:r w:rsidRPr="00B67FAB">
              <w:rPr>
                <w:rFonts w:asciiTheme="minorHAnsi" w:hAnsiTheme="minorHAnsi" w:cstheme="minorHAnsi"/>
                <w:szCs w:val="22"/>
              </w:rPr>
              <w:t>mm</w:t>
            </w:r>
            <w:proofErr w:type="spellEnd"/>
            <w:r w:rsidRPr="00B67FAB">
              <w:rPr>
                <w:rFonts w:asciiTheme="minorHAnsi" w:hAnsiTheme="minorHAnsi" w:cstheme="minorHAnsi"/>
                <w:szCs w:val="22"/>
              </w:rPr>
              <w:t xml:space="preserve">, από ακρυλικό φύλλο τύπου </w:t>
            </w:r>
            <w:proofErr w:type="spellStart"/>
            <w:r w:rsidRPr="00B67FAB">
              <w:rPr>
                <w:rFonts w:asciiTheme="minorHAnsi" w:hAnsiTheme="minorHAnsi" w:cstheme="minorHAnsi"/>
                <w:szCs w:val="22"/>
              </w:rPr>
              <w:t>plexiglass</w:t>
            </w:r>
            <w:proofErr w:type="spellEnd"/>
            <w:r w:rsidRPr="00B67FAB">
              <w:rPr>
                <w:rFonts w:asciiTheme="minorHAnsi" w:hAnsiTheme="minorHAnsi" w:cstheme="minorHAnsi"/>
                <w:szCs w:val="22"/>
              </w:rPr>
              <w:t xml:space="preserve">, διαφανές, γυαλισμένο με εκτύπωση από την εσωτερική πλευρά, με συνδυασμό διάφανης και χρυσής μεμβράνης </w:t>
            </w:r>
            <w:proofErr w:type="spellStart"/>
            <w:r w:rsidRPr="00B67FAB">
              <w:rPr>
                <w:rFonts w:asciiTheme="minorHAnsi" w:hAnsiTheme="minorHAnsi" w:cstheme="minorHAnsi"/>
                <w:szCs w:val="22"/>
              </w:rPr>
              <w:t>πολυμερικού</w:t>
            </w:r>
            <w:proofErr w:type="spellEnd"/>
            <w:r w:rsidRPr="00B67FAB">
              <w:rPr>
                <w:rFonts w:asciiTheme="minorHAnsi" w:hAnsiTheme="minorHAnsi" w:cstheme="minorHAnsi"/>
                <w:szCs w:val="22"/>
              </w:rPr>
              <w:t xml:space="preserve"> </w:t>
            </w:r>
            <w:proofErr w:type="spellStart"/>
            <w:r w:rsidRPr="00B67FAB">
              <w:rPr>
                <w:rFonts w:asciiTheme="minorHAnsi" w:hAnsiTheme="minorHAnsi" w:cstheme="minorHAnsi"/>
                <w:szCs w:val="22"/>
              </w:rPr>
              <w:t>βινυλίου</w:t>
            </w:r>
            <w:proofErr w:type="spellEnd"/>
            <w:r w:rsidRPr="00B67FAB">
              <w:rPr>
                <w:rFonts w:asciiTheme="minorHAnsi" w:hAnsiTheme="minorHAnsi" w:cstheme="minorHAnsi"/>
                <w:szCs w:val="22"/>
              </w:rPr>
              <w:t xml:space="preserve"> τύπου 3Μ ώστε να μπορεί να αφαιρεθεί μελλοντικά και να επαναχρησιμοποιηθεί εκ νέου.</w:t>
            </w:r>
          </w:p>
        </w:tc>
        <w:tc>
          <w:tcPr>
            <w:tcW w:w="1134" w:type="dxa"/>
            <w:noWrap/>
            <w:hideMark/>
          </w:tcPr>
          <w:p w14:paraId="7704F092" w14:textId="77777777" w:rsidR="002018BD" w:rsidRDefault="002018BD" w:rsidP="00B67FAB">
            <w:pPr>
              <w:spacing w:after="200" w:line="276" w:lineRule="auto"/>
              <w:ind w:firstLine="720"/>
              <w:jc w:val="both"/>
              <w:rPr>
                <w:rFonts w:asciiTheme="minorHAnsi" w:hAnsiTheme="minorHAnsi" w:cstheme="minorHAnsi"/>
                <w:szCs w:val="22"/>
              </w:rPr>
            </w:pPr>
          </w:p>
          <w:p w14:paraId="38F229B7" w14:textId="69979390"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37378FE2" w14:textId="77777777" w:rsidR="002018BD" w:rsidRDefault="002018BD" w:rsidP="00B67FAB">
            <w:pPr>
              <w:spacing w:after="200" w:line="276" w:lineRule="auto"/>
              <w:ind w:firstLine="720"/>
              <w:jc w:val="both"/>
              <w:rPr>
                <w:rFonts w:asciiTheme="minorHAnsi" w:hAnsiTheme="minorHAnsi" w:cstheme="minorHAnsi"/>
                <w:szCs w:val="22"/>
              </w:rPr>
            </w:pPr>
          </w:p>
          <w:p w14:paraId="3D371FC8" w14:textId="0270AA0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4</w:t>
            </w:r>
          </w:p>
        </w:tc>
        <w:tc>
          <w:tcPr>
            <w:tcW w:w="1843" w:type="dxa"/>
            <w:noWrap/>
            <w:hideMark/>
          </w:tcPr>
          <w:p w14:paraId="35B8826F" w14:textId="77777777" w:rsidR="002018BD"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06CB0E62" w14:textId="64BCAFFE"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120,00 € </w:t>
            </w:r>
          </w:p>
        </w:tc>
        <w:tc>
          <w:tcPr>
            <w:tcW w:w="1417" w:type="dxa"/>
            <w:hideMark/>
          </w:tcPr>
          <w:p w14:paraId="7C396B02" w14:textId="77777777" w:rsidR="002018BD"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xml:space="preserve">            </w:t>
            </w:r>
          </w:p>
          <w:p w14:paraId="36F36718" w14:textId="2942A179" w:rsidR="00B67FAB" w:rsidRPr="00B67FAB" w:rsidRDefault="00B67FAB" w:rsidP="00BA1315">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480,00 € </w:t>
            </w:r>
          </w:p>
        </w:tc>
        <w:tc>
          <w:tcPr>
            <w:tcW w:w="1843" w:type="dxa"/>
            <w:hideMark/>
          </w:tcPr>
          <w:p w14:paraId="32C6E4FA"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hideMark/>
          </w:tcPr>
          <w:p w14:paraId="134B1BD2"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1BF19860" w14:textId="77777777" w:rsidTr="00482E46">
        <w:trPr>
          <w:trHeight w:val="4261"/>
        </w:trPr>
        <w:tc>
          <w:tcPr>
            <w:tcW w:w="699" w:type="dxa"/>
            <w:noWrap/>
            <w:hideMark/>
          </w:tcPr>
          <w:p w14:paraId="48874B77"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lastRenderedPageBreak/>
              <w:t>7</w:t>
            </w:r>
          </w:p>
        </w:tc>
        <w:tc>
          <w:tcPr>
            <w:tcW w:w="6355" w:type="dxa"/>
            <w:hideMark/>
          </w:tcPr>
          <w:p w14:paraId="096702FA" w14:textId="34B6F053" w:rsidR="00B67FAB" w:rsidRPr="00B67FAB" w:rsidRDefault="00B67FAB" w:rsidP="002018BD">
            <w:pPr>
              <w:spacing w:after="200" w:line="276" w:lineRule="auto"/>
              <w:jc w:val="both"/>
              <w:rPr>
                <w:rFonts w:asciiTheme="minorHAnsi" w:hAnsiTheme="minorHAnsi" w:cstheme="minorHAnsi"/>
                <w:szCs w:val="22"/>
              </w:rPr>
            </w:pPr>
            <w:proofErr w:type="spellStart"/>
            <w:r w:rsidRPr="00B67FAB">
              <w:rPr>
                <w:rFonts w:asciiTheme="minorHAnsi" w:hAnsiTheme="minorHAnsi" w:cstheme="minorHAnsi"/>
                <w:szCs w:val="22"/>
              </w:rPr>
              <w:t>Πρόμηθεια</w:t>
            </w:r>
            <w:proofErr w:type="spellEnd"/>
            <w:r w:rsidRPr="00B67FAB">
              <w:rPr>
                <w:rFonts w:asciiTheme="minorHAnsi" w:hAnsiTheme="minorHAnsi" w:cstheme="minorHAnsi"/>
                <w:szCs w:val="22"/>
              </w:rPr>
              <w:t xml:space="preserve"> μεταλλικής πινακίδας θαλάμου ή ορόφου ανελκυστήρα, με οδηγίες χρήσης, από </w:t>
            </w:r>
            <w:proofErr w:type="spellStart"/>
            <w:r w:rsidRPr="00B67FAB">
              <w:rPr>
                <w:rFonts w:asciiTheme="minorHAnsi" w:hAnsiTheme="minorHAnsi" w:cstheme="minorHAnsi"/>
                <w:szCs w:val="22"/>
              </w:rPr>
              <w:t>ανοδιωμένο</w:t>
            </w:r>
            <w:proofErr w:type="spellEnd"/>
            <w:r w:rsidRPr="00B67FAB">
              <w:rPr>
                <w:rFonts w:asciiTheme="minorHAnsi" w:hAnsiTheme="minorHAnsi" w:cstheme="minorHAnsi"/>
                <w:szCs w:val="22"/>
              </w:rPr>
              <w:t xml:space="preserve"> αλουμίνιο (εικόνα ανοξείδωτου) με τις εξής </w:t>
            </w:r>
            <w:proofErr w:type="spellStart"/>
            <w:r w:rsidRPr="00B67FAB">
              <w:rPr>
                <w:rFonts w:asciiTheme="minorHAnsi" w:hAnsiTheme="minorHAnsi" w:cstheme="minorHAnsi"/>
                <w:szCs w:val="22"/>
              </w:rPr>
              <w:t>κατ</w:t>
            </w:r>
            <w:proofErr w:type="spellEnd"/>
            <w:r w:rsidRPr="00B67FAB">
              <w:rPr>
                <w:rFonts w:asciiTheme="minorHAnsi" w:hAnsiTheme="minorHAnsi" w:cstheme="minorHAnsi"/>
                <w:szCs w:val="22"/>
              </w:rPr>
              <w:t>΄</w:t>
            </w:r>
            <w:r w:rsidR="005A6EED">
              <w:rPr>
                <w:rFonts w:asciiTheme="minorHAnsi" w:hAnsiTheme="minorHAnsi" w:cstheme="minorHAnsi"/>
                <w:szCs w:val="22"/>
              </w:rPr>
              <w:t xml:space="preserve"> </w:t>
            </w:r>
            <w:r w:rsidRPr="00B67FAB">
              <w:rPr>
                <w:rFonts w:asciiTheme="minorHAnsi" w:hAnsiTheme="minorHAnsi" w:cstheme="minorHAnsi"/>
                <w:szCs w:val="22"/>
              </w:rPr>
              <w:t xml:space="preserve">ελάχιστον διαστάσεις: 21 </w:t>
            </w:r>
            <w:proofErr w:type="spellStart"/>
            <w:r w:rsidRPr="00B67FAB">
              <w:rPr>
                <w:rFonts w:asciiTheme="minorHAnsi" w:hAnsiTheme="minorHAnsi" w:cstheme="minorHAnsi"/>
                <w:szCs w:val="22"/>
              </w:rPr>
              <w:t>cm</w:t>
            </w:r>
            <w:proofErr w:type="spellEnd"/>
            <w:r w:rsidRPr="00B67FAB">
              <w:rPr>
                <w:rFonts w:asciiTheme="minorHAnsi" w:hAnsiTheme="minorHAnsi" w:cstheme="minorHAnsi"/>
                <w:szCs w:val="22"/>
              </w:rPr>
              <w:t xml:space="preserve"> X 18 </w:t>
            </w:r>
            <w:proofErr w:type="spellStart"/>
            <w:r w:rsidRPr="00B67FAB">
              <w:rPr>
                <w:rFonts w:asciiTheme="minorHAnsi" w:hAnsiTheme="minorHAnsi" w:cstheme="minorHAnsi"/>
                <w:szCs w:val="22"/>
              </w:rPr>
              <w:t>cm</w:t>
            </w:r>
            <w:proofErr w:type="spellEnd"/>
            <w:r w:rsidRPr="00B67FAB">
              <w:rPr>
                <w:rFonts w:asciiTheme="minorHAnsi" w:hAnsiTheme="minorHAnsi" w:cstheme="minorHAnsi"/>
                <w:szCs w:val="22"/>
              </w:rPr>
              <w:t xml:space="preserve"> X 1,5 </w:t>
            </w:r>
            <w:proofErr w:type="spellStart"/>
            <w:r w:rsidRPr="00B67FAB">
              <w:rPr>
                <w:rFonts w:asciiTheme="minorHAnsi" w:hAnsiTheme="minorHAnsi" w:cstheme="minorHAnsi"/>
                <w:szCs w:val="22"/>
              </w:rPr>
              <w:t>mm</w:t>
            </w:r>
            <w:proofErr w:type="spellEnd"/>
            <w:r w:rsidRPr="00B67FAB">
              <w:rPr>
                <w:rFonts w:asciiTheme="minorHAnsi" w:hAnsiTheme="minorHAnsi" w:cstheme="minorHAnsi"/>
                <w:szCs w:val="22"/>
              </w:rPr>
              <w:t xml:space="preserve"> (ύψος Χ πλάτος Χ πάχος). Η πινακίδα θα φέρει στα τέσσερα άκρα της , κατάλληλες οπές για στήριξη της στο θάλαμο ή όροφο, με χωνευτούς κοχλίες. Στην πινακίδα θα τυπωθούν με ψηφιακή εκτύπωση σε διάφανο αυτοκόλλητο </w:t>
            </w:r>
            <w:proofErr w:type="spellStart"/>
            <w:r w:rsidRPr="00B67FAB">
              <w:rPr>
                <w:rFonts w:asciiTheme="minorHAnsi" w:hAnsiTheme="minorHAnsi" w:cstheme="minorHAnsi"/>
                <w:szCs w:val="22"/>
              </w:rPr>
              <w:t>βινυλίου</w:t>
            </w:r>
            <w:proofErr w:type="spellEnd"/>
            <w:r w:rsidRPr="00B67FAB">
              <w:rPr>
                <w:rFonts w:asciiTheme="minorHAnsi" w:hAnsiTheme="minorHAnsi" w:cstheme="minorHAnsi"/>
                <w:szCs w:val="22"/>
              </w:rPr>
              <w:t xml:space="preserve">, </w:t>
            </w:r>
            <w:proofErr w:type="spellStart"/>
            <w:r w:rsidRPr="00B67FAB">
              <w:rPr>
                <w:rFonts w:asciiTheme="minorHAnsi" w:hAnsiTheme="minorHAnsi" w:cstheme="minorHAnsi"/>
                <w:szCs w:val="22"/>
              </w:rPr>
              <w:t>πολυμερικό</w:t>
            </w:r>
            <w:proofErr w:type="spellEnd"/>
            <w:r w:rsidRPr="00B67FAB">
              <w:rPr>
                <w:rFonts w:asciiTheme="minorHAnsi" w:hAnsiTheme="minorHAnsi" w:cstheme="minorHAnsi"/>
                <w:szCs w:val="22"/>
              </w:rPr>
              <w:t>, στα ελληνικά και αγγλικά, τυποποιημένες οδηγίες χρήσης θαλάμου ή ορόφου του ανελκυστήρα που φέρουν οι ανελκυστήρες του Παν/</w:t>
            </w:r>
            <w:proofErr w:type="spellStart"/>
            <w:r w:rsidRPr="00B67FAB">
              <w:rPr>
                <w:rFonts w:asciiTheme="minorHAnsi" w:hAnsiTheme="minorHAnsi" w:cstheme="minorHAnsi"/>
                <w:szCs w:val="22"/>
              </w:rPr>
              <w:t>μίου</w:t>
            </w:r>
            <w:proofErr w:type="spellEnd"/>
            <w:r w:rsidRPr="00B67FAB">
              <w:rPr>
                <w:rFonts w:asciiTheme="minorHAnsi" w:hAnsiTheme="minorHAnsi" w:cstheme="minorHAnsi"/>
                <w:szCs w:val="22"/>
              </w:rPr>
              <w:t>, σύμφωνα με τις οδηγίες της υπηρεσίας, (αριθμός ατόμων, επιτρεπόμενο βάρος, οδηγίες χρήσης ανελκυστήρα, αριθμός ανελκυστήρα, χώρος για επικόλληση της πινακίδας με τα στοιχεία του συντηρητή.)</w:t>
            </w:r>
            <w:r w:rsidRPr="00B67FAB">
              <w:rPr>
                <w:rFonts w:asciiTheme="minorHAnsi" w:hAnsiTheme="minorHAnsi" w:cstheme="minorHAnsi"/>
                <w:b/>
                <w:bCs/>
                <w:i/>
                <w:iCs/>
                <w:szCs w:val="22"/>
              </w:rPr>
              <w:t xml:space="preserve"> (Το κείμενο θα είναι διαφορετικό για κάθε πινακίδα.)</w:t>
            </w:r>
          </w:p>
        </w:tc>
        <w:tc>
          <w:tcPr>
            <w:tcW w:w="1134" w:type="dxa"/>
            <w:noWrap/>
            <w:hideMark/>
          </w:tcPr>
          <w:p w14:paraId="4DC2177A" w14:textId="77777777" w:rsidR="002018BD" w:rsidRDefault="002018BD" w:rsidP="002018BD">
            <w:pPr>
              <w:spacing w:after="200" w:line="276" w:lineRule="auto"/>
              <w:jc w:val="both"/>
              <w:rPr>
                <w:rFonts w:asciiTheme="minorHAnsi" w:hAnsiTheme="minorHAnsi" w:cstheme="minorHAnsi"/>
                <w:szCs w:val="22"/>
              </w:rPr>
            </w:pPr>
          </w:p>
          <w:p w14:paraId="4FE9F621" w14:textId="138E1B82"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175CED98" w14:textId="77777777" w:rsidR="002018BD" w:rsidRDefault="002018BD" w:rsidP="00B67FAB">
            <w:pPr>
              <w:spacing w:after="200" w:line="276" w:lineRule="auto"/>
              <w:ind w:firstLine="720"/>
              <w:jc w:val="both"/>
              <w:rPr>
                <w:rFonts w:asciiTheme="minorHAnsi" w:hAnsiTheme="minorHAnsi" w:cstheme="minorHAnsi"/>
                <w:szCs w:val="22"/>
              </w:rPr>
            </w:pPr>
          </w:p>
          <w:p w14:paraId="5D942A80" w14:textId="2A0B8793"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10</w:t>
            </w:r>
          </w:p>
        </w:tc>
        <w:tc>
          <w:tcPr>
            <w:tcW w:w="1843" w:type="dxa"/>
            <w:noWrap/>
            <w:hideMark/>
          </w:tcPr>
          <w:p w14:paraId="01694197" w14:textId="77777777" w:rsidR="002018BD"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182F5A87" w14:textId="631395DE"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7,00 € </w:t>
            </w:r>
          </w:p>
        </w:tc>
        <w:tc>
          <w:tcPr>
            <w:tcW w:w="1417" w:type="dxa"/>
            <w:hideMark/>
          </w:tcPr>
          <w:p w14:paraId="044D43F6" w14:textId="77777777" w:rsidR="002018BD" w:rsidRDefault="002018BD" w:rsidP="00B67FAB">
            <w:pPr>
              <w:spacing w:after="200" w:line="276" w:lineRule="auto"/>
              <w:ind w:firstLine="720"/>
              <w:jc w:val="both"/>
              <w:rPr>
                <w:rFonts w:asciiTheme="minorHAnsi" w:hAnsiTheme="minorHAnsi" w:cstheme="minorHAnsi"/>
                <w:szCs w:val="22"/>
              </w:rPr>
            </w:pPr>
          </w:p>
          <w:p w14:paraId="6BB0A157" w14:textId="2334F22F" w:rsidR="00B67FAB" w:rsidRPr="00B67FAB" w:rsidRDefault="00B67FAB" w:rsidP="00BA1315">
            <w:pPr>
              <w:spacing w:after="200" w:line="276" w:lineRule="auto"/>
              <w:jc w:val="both"/>
              <w:rPr>
                <w:rFonts w:asciiTheme="minorHAnsi" w:hAnsiTheme="minorHAnsi" w:cstheme="minorHAnsi"/>
                <w:szCs w:val="22"/>
              </w:rPr>
            </w:pPr>
            <w:r w:rsidRPr="00B67FAB">
              <w:rPr>
                <w:rFonts w:asciiTheme="minorHAnsi" w:hAnsiTheme="minorHAnsi" w:cstheme="minorHAnsi"/>
                <w:szCs w:val="22"/>
              </w:rPr>
              <w:t>70,00</w:t>
            </w:r>
            <w:r w:rsidR="002018BD">
              <w:rPr>
                <w:rFonts w:asciiTheme="minorHAnsi" w:hAnsiTheme="minorHAnsi" w:cstheme="minorHAnsi"/>
                <w:szCs w:val="22"/>
              </w:rPr>
              <w:t>€</w:t>
            </w:r>
          </w:p>
        </w:tc>
        <w:tc>
          <w:tcPr>
            <w:tcW w:w="1843" w:type="dxa"/>
            <w:noWrap/>
            <w:hideMark/>
          </w:tcPr>
          <w:p w14:paraId="722A7E90"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noWrap/>
            <w:hideMark/>
          </w:tcPr>
          <w:p w14:paraId="6346532C"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18FD70DA" w14:textId="77777777" w:rsidTr="00482E46">
        <w:trPr>
          <w:trHeight w:val="2040"/>
        </w:trPr>
        <w:tc>
          <w:tcPr>
            <w:tcW w:w="699" w:type="dxa"/>
            <w:noWrap/>
            <w:hideMark/>
          </w:tcPr>
          <w:p w14:paraId="1E6F691A"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8</w:t>
            </w:r>
          </w:p>
        </w:tc>
        <w:tc>
          <w:tcPr>
            <w:tcW w:w="6355" w:type="dxa"/>
            <w:hideMark/>
          </w:tcPr>
          <w:p w14:paraId="331FD633" w14:textId="77777777"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Τοποθέτηση πινακίδας που περιγράφεται στα πεδία 1,2,3,4,7 είτε με κόλλα, είτε με καρφί, είτε με βίδα.</w:t>
            </w:r>
            <w:r w:rsidRPr="00B67FAB">
              <w:rPr>
                <w:rFonts w:asciiTheme="minorHAnsi" w:hAnsiTheme="minorHAnsi" w:cstheme="minorHAnsi"/>
                <w:szCs w:val="22"/>
              </w:rPr>
              <w:br/>
              <w:t>(</w:t>
            </w:r>
            <w:r w:rsidRPr="00B67FAB">
              <w:rPr>
                <w:rFonts w:asciiTheme="minorHAnsi" w:hAnsiTheme="minorHAnsi" w:cstheme="minorHAnsi"/>
                <w:i/>
                <w:iCs/>
                <w:szCs w:val="22"/>
              </w:rPr>
              <w:t>Η τοποθέτηση των πινακίδων γίνεται σε διαφορετικά κτίρια της  Πανεπιστημιούπολης Ιωαννίνων και θα παραδίδονται μηνιαία, σύμφωνα με τη διαδικασία που περιγράφεται στην τεχνική περιγραφή και στη δήλωση συμμόρφωσης).</w:t>
            </w:r>
          </w:p>
        </w:tc>
        <w:tc>
          <w:tcPr>
            <w:tcW w:w="1134" w:type="dxa"/>
            <w:noWrap/>
            <w:hideMark/>
          </w:tcPr>
          <w:p w14:paraId="2DA62261" w14:textId="77777777" w:rsidR="002018BD" w:rsidRDefault="002018BD" w:rsidP="00B67FAB">
            <w:pPr>
              <w:spacing w:after="200" w:line="276" w:lineRule="auto"/>
              <w:ind w:firstLine="720"/>
              <w:jc w:val="both"/>
              <w:rPr>
                <w:rFonts w:asciiTheme="minorHAnsi" w:hAnsiTheme="minorHAnsi" w:cstheme="minorHAnsi"/>
                <w:szCs w:val="22"/>
              </w:rPr>
            </w:pPr>
          </w:p>
          <w:p w14:paraId="67692E81" w14:textId="413BC94B"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618196F6" w14:textId="77777777" w:rsidR="002018BD" w:rsidRDefault="002018BD" w:rsidP="00B67FAB">
            <w:pPr>
              <w:spacing w:after="200" w:line="276" w:lineRule="auto"/>
              <w:ind w:firstLine="720"/>
              <w:jc w:val="both"/>
              <w:rPr>
                <w:rFonts w:asciiTheme="minorHAnsi" w:hAnsiTheme="minorHAnsi" w:cstheme="minorHAnsi"/>
                <w:szCs w:val="22"/>
              </w:rPr>
            </w:pPr>
          </w:p>
          <w:p w14:paraId="4929EBBF" w14:textId="5981BECD"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200</w:t>
            </w:r>
          </w:p>
        </w:tc>
        <w:tc>
          <w:tcPr>
            <w:tcW w:w="1843" w:type="dxa"/>
            <w:noWrap/>
            <w:hideMark/>
          </w:tcPr>
          <w:p w14:paraId="04C4C1A9" w14:textId="77777777" w:rsidR="002018BD"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6845D2E7" w14:textId="43894910"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3,00 € </w:t>
            </w:r>
          </w:p>
        </w:tc>
        <w:tc>
          <w:tcPr>
            <w:tcW w:w="1417" w:type="dxa"/>
            <w:hideMark/>
          </w:tcPr>
          <w:p w14:paraId="1A1AB35F" w14:textId="77777777" w:rsidR="002018BD"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xml:space="preserve">            </w:t>
            </w:r>
          </w:p>
          <w:p w14:paraId="59B8E3EC" w14:textId="0B461184" w:rsidR="00B67FAB" w:rsidRPr="00B67FAB" w:rsidRDefault="00B67FAB" w:rsidP="00BA1315">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600,00 € </w:t>
            </w:r>
          </w:p>
        </w:tc>
        <w:tc>
          <w:tcPr>
            <w:tcW w:w="1843" w:type="dxa"/>
            <w:hideMark/>
          </w:tcPr>
          <w:p w14:paraId="250CC62E"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hideMark/>
          </w:tcPr>
          <w:p w14:paraId="761B8655"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15C06A52" w14:textId="77777777" w:rsidTr="00482E46">
        <w:trPr>
          <w:trHeight w:val="2193"/>
        </w:trPr>
        <w:tc>
          <w:tcPr>
            <w:tcW w:w="699" w:type="dxa"/>
            <w:noWrap/>
            <w:hideMark/>
          </w:tcPr>
          <w:p w14:paraId="4DDF2C58"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9</w:t>
            </w:r>
          </w:p>
        </w:tc>
        <w:tc>
          <w:tcPr>
            <w:tcW w:w="6355" w:type="dxa"/>
            <w:hideMark/>
          </w:tcPr>
          <w:p w14:paraId="05B4FAF2" w14:textId="3624E14B"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Τοποθέτηση πινακίδας που περιγράφεται στο πεδίο 5, 6 με ενισχυμένα </w:t>
            </w:r>
            <w:proofErr w:type="spellStart"/>
            <w:r w:rsidRPr="00B67FAB">
              <w:rPr>
                <w:rFonts w:asciiTheme="minorHAnsi" w:hAnsiTheme="minorHAnsi" w:cstheme="minorHAnsi"/>
                <w:szCs w:val="22"/>
              </w:rPr>
              <w:t>ούπα</w:t>
            </w:r>
            <w:proofErr w:type="spellEnd"/>
            <w:r w:rsidRPr="00B67FAB">
              <w:rPr>
                <w:rFonts w:asciiTheme="minorHAnsi" w:hAnsiTheme="minorHAnsi" w:cstheme="minorHAnsi"/>
                <w:szCs w:val="22"/>
              </w:rPr>
              <w:t xml:space="preserve"> </w:t>
            </w:r>
            <w:proofErr w:type="spellStart"/>
            <w:r w:rsidRPr="00B67FAB">
              <w:rPr>
                <w:rFonts w:asciiTheme="minorHAnsi" w:hAnsiTheme="minorHAnsi" w:cstheme="minorHAnsi"/>
                <w:szCs w:val="22"/>
              </w:rPr>
              <w:t>νάυλον</w:t>
            </w:r>
            <w:proofErr w:type="spellEnd"/>
            <w:r w:rsidRPr="00B67FAB">
              <w:rPr>
                <w:rFonts w:asciiTheme="minorHAnsi" w:hAnsiTheme="minorHAnsi" w:cstheme="minorHAnsi"/>
                <w:szCs w:val="22"/>
              </w:rPr>
              <w:t xml:space="preserve"> και βίδες </w:t>
            </w:r>
            <w:r w:rsidR="005A6EED" w:rsidRPr="00B67FAB">
              <w:rPr>
                <w:rFonts w:asciiTheme="minorHAnsi" w:hAnsiTheme="minorHAnsi" w:cstheme="minorHAnsi"/>
                <w:szCs w:val="22"/>
              </w:rPr>
              <w:t>γαλβάνιζέ</w:t>
            </w:r>
            <w:r w:rsidRPr="00B67FAB">
              <w:rPr>
                <w:rFonts w:asciiTheme="minorHAnsi" w:hAnsiTheme="minorHAnsi" w:cstheme="minorHAnsi"/>
                <w:szCs w:val="22"/>
              </w:rPr>
              <w:t>, με INOX διακοσμητικά καπάκια (τετράδα).</w:t>
            </w:r>
            <w:r w:rsidRPr="00B67FAB">
              <w:rPr>
                <w:rFonts w:asciiTheme="minorHAnsi" w:hAnsiTheme="minorHAnsi" w:cstheme="minorHAnsi"/>
                <w:szCs w:val="22"/>
              </w:rPr>
              <w:br w:type="page"/>
            </w:r>
            <w:r w:rsidRPr="00B67FAB">
              <w:rPr>
                <w:rFonts w:asciiTheme="minorHAnsi" w:hAnsiTheme="minorHAnsi" w:cstheme="minorHAnsi"/>
                <w:i/>
                <w:iCs/>
                <w:szCs w:val="22"/>
              </w:rPr>
              <w:t>(Η τοποθέτηση των πινακίδων γίνεται σε διαφορετικά κτίρια της  Πανεπιστημιούπολης Ιωαννίνων και θα παραδίδονται μηνιαία, σύμφωνα με τη διαδικασία που περιγράφεται στην τεχνική περιγραφή και στη δήλωση συμμόρφωσης).</w:t>
            </w:r>
          </w:p>
        </w:tc>
        <w:tc>
          <w:tcPr>
            <w:tcW w:w="1134" w:type="dxa"/>
            <w:noWrap/>
            <w:hideMark/>
          </w:tcPr>
          <w:p w14:paraId="37566547" w14:textId="77777777" w:rsidR="002018BD" w:rsidRDefault="002018BD" w:rsidP="00B67FAB">
            <w:pPr>
              <w:spacing w:after="200" w:line="276" w:lineRule="auto"/>
              <w:ind w:firstLine="720"/>
              <w:jc w:val="both"/>
              <w:rPr>
                <w:rFonts w:asciiTheme="minorHAnsi" w:hAnsiTheme="minorHAnsi" w:cstheme="minorHAnsi"/>
                <w:szCs w:val="22"/>
              </w:rPr>
            </w:pPr>
          </w:p>
          <w:p w14:paraId="0B0BDAA0" w14:textId="0D6002C1" w:rsidR="00B67FAB" w:rsidRPr="00B67FAB" w:rsidRDefault="00B67FAB" w:rsidP="002018BD">
            <w:pPr>
              <w:spacing w:after="200" w:line="276" w:lineRule="auto"/>
              <w:jc w:val="both"/>
              <w:rPr>
                <w:rFonts w:asciiTheme="minorHAnsi" w:hAnsiTheme="minorHAnsi" w:cstheme="minorHAnsi"/>
                <w:szCs w:val="22"/>
              </w:rPr>
            </w:pPr>
            <w:r w:rsidRPr="00B67FAB">
              <w:rPr>
                <w:rFonts w:asciiTheme="minorHAnsi" w:hAnsiTheme="minorHAnsi" w:cstheme="minorHAnsi"/>
                <w:szCs w:val="22"/>
              </w:rPr>
              <w:t>τεμάχιο</w:t>
            </w:r>
          </w:p>
        </w:tc>
        <w:tc>
          <w:tcPr>
            <w:tcW w:w="1276" w:type="dxa"/>
            <w:noWrap/>
            <w:hideMark/>
          </w:tcPr>
          <w:p w14:paraId="0656E661" w14:textId="77777777" w:rsidR="002018BD" w:rsidRDefault="002018BD" w:rsidP="00B67FAB">
            <w:pPr>
              <w:spacing w:after="200" w:line="276" w:lineRule="auto"/>
              <w:ind w:firstLine="720"/>
              <w:jc w:val="both"/>
              <w:rPr>
                <w:rFonts w:asciiTheme="minorHAnsi" w:hAnsiTheme="minorHAnsi" w:cstheme="minorHAnsi"/>
                <w:szCs w:val="22"/>
              </w:rPr>
            </w:pPr>
          </w:p>
          <w:p w14:paraId="60CEF541" w14:textId="0878335B"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14</w:t>
            </w:r>
          </w:p>
        </w:tc>
        <w:tc>
          <w:tcPr>
            <w:tcW w:w="1843" w:type="dxa"/>
            <w:noWrap/>
            <w:hideMark/>
          </w:tcPr>
          <w:p w14:paraId="0C0A9BBB" w14:textId="77777777" w:rsidR="002018BD"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                </w:t>
            </w:r>
          </w:p>
          <w:p w14:paraId="7EA3A33D" w14:textId="7C275591"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xml:space="preserve">10,00 € </w:t>
            </w:r>
          </w:p>
        </w:tc>
        <w:tc>
          <w:tcPr>
            <w:tcW w:w="1417" w:type="dxa"/>
            <w:hideMark/>
          </w:tcPr>
          <w:p w14:paraId="7493199F" w14:textId="77777777" w:rsidR="002018BD"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xml:space="preserve">            </w:t>
            </w:r>
          </w:p>
          <w:p w14:paraId="66BA5930" w14:textId="0E0518BF" w:rsidR="00B67FAB" w:rsidRPr="00B67FAB" w:rsidRDefault="00B67FAB" w:rsidP="00BA1315">
            <w:pPr>
              <w:spacing w:after="200" w:line="276" w:lineRule="auto"/>
              <w:jc w:val="both"/>
              <w:rPr>
                <w:rFonts w:asciiTheme="minorHAnsi" w:hAnsiTheme="minorHAnsi" w:cstheme="minorHAnsi"/>
                <w:szCs w:val="22"/>
              </w:rPr>
            </w:pPr>
            <w:r w:rsidRPr="00B67FAB">
              <w:rPr>
                <w:rFonts w:asciiTheme="minorHAnsi" w:hAnsiTheme="minorHAnsi" w:cstheme="minorHAnsi"/>
                <w:szCs w:val="22"/>
              </w:rPr>
              <w:t xml:space="preserve">140,00 € </w:t>
            </w:r>
          </w:p>
        </w:tc>
        <w:tc>
          <w:tcPr>
            <w:tcW w:w="1843" w:type="dxa"/>
            <w:hideMark/>
          </w:tcPr>
          <w:p w14:paraId="15FC745C"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hideMark/>
          </w:tcPr>
          <w:p w14:paraId="1108B2CF" w14:textId="77777777" w:rsidR="00B67FAB" w:rsidRPr="00B67FAB" w:rsidRDefault="00B67FAB" w:rsidP="00B67FAB">
            <w:pPr>
              <w:spacing w:after="200" w:line="276" w:lineRule="auto"/>
              <w:ind w:firstLine="720"/>
              <w:jc w:val="both"/>
              <w:rPr>
                <w:rFonts w:asciiTheme="minorHAnsi" w:hAnsiTheme="minorHAnsi" w:cstheme="minorHAnsi"/>
                <w:szCs w:val="22"/>
              </w:rPr>
            </w:pPr>
            <w:r w:rsidRPr="00B67FAB">
              <w:rPr>
                <w:rFonts w:asciiTheme="minorHAnsi" w:hAnsiTheme="minorHAnsi" w:cstheme="minorHAnsi"/>
                <w:szCs w:val="22"/>
              </w:rPr>
              <w:t> </w:t>
            </w:r>
          </w:p>
        </w:tc>
      </w:tr>
      <w:tr w:rsidR="00B67FAB" w:rsidRPr="00B67FAB" w14:paraId="74EA8EC0" w14:textId="77777777" w:rsidTr="00482E46">
        <w:trPr>
          <w:trHeight w:val="1568"/>
        </w:trPr>
        <w:tc>
          <w:tcPr>
            <w:tcW w:w="699" w:type="dxa"/>
            <w:hideMark/>
          </w:tcPr>
          <w:p w14:paraId="11BB8B55"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6355" w:type="dxa"/>
            <w:hideMark/>
          </w:tcPr>
          <w:p w14:paraId="62DCF08D"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4253" w:type="dxa"/>
            <w:gridSpan w:val="3"/>
            <w:hideMark/>
          </w:tcPr>
          <w:p w14:paraId="510545A9" w14:textId="77777777"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Συνολική αξία χωρίς Φ.Π.Α. 24% (σύμφωνα με τον προϋπολογισμό)</w:t>
            </w:r>
          </w:p>
        </w:tc>
        <w:tc>
          <w:tcPr>
            <w:tcW w:w="1417" w:type="dxa"/>
            <w:hideMark/>
          </w:tcPr>
          <w:p w14:paraId="524E4893" w14:textId="77777777" w:rsidR="00B67FAB" w:rsidRPr="00B67FAB" w:rsidRDefault="00B67FAB" w:rsidP="00235FB1">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5.970,00</w:t>
            </w:r>
          </w:p>
        </w:tc>
        <w:tc>
          <w:tcPr>
            <w:tcW w:w="1843" w:type="dxa"/>
            <w:hideMark/>
          </w:tcPr>
          <w:p w14:paraId="204303A0" w14:textId="3A02CD5B"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Συνολική αξία χωρίς Φ.Π.Α. 24% (σύμφωνα με</w:t>
            </w:r>
            <w:r w:rsidR="00235FB1">
              <w:rPr>
                <w:rFonts w:asciiTheme="minorHAnsi" w:hAnsiTheme="minorHAnsi" w:cstheme="minorHAnsi"/>
                <w:b/>
                <w:bCs/>
                <w:szCs w:val="22"/>
              </w:rPr>
              <w:t xml:space="preserve"> </w:t>
            </w:r>
            <w:r w:rsidRPr="00B67FAB">
              <w:rPr>
                <w:rFonts w:asciiTheme="minorHAnsi" w:hAnsiTheme="minorHAnsi" w:cstheme="minorHAnsi"/>
                <w:b/>
                <w:bCs/>
                <w:szCs w:val="22"/>
              </w:rPr>
              <w:t>την προσφορά)</w:t>
            </w:r>
          </w:p>
        </w:tc>
        <w:tc>
          <w:tcPr>
            <w:tcW w:w="1351" w:type="dxa"/>
            <w:hideMark/>
          </w:tcPr>
          <w:p w14:paraId="45EECAE5"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 </w:t>
            </w:r>
          </w:p>
        </w:tc>
      </w:tr>
      <w:tr w:rsidR="00B67FAB" w:rsidRPr="00B67FAB" w14:paraId="25820334" w14:textId="77777777" w:rsidTr="00482E46">
        <w:trPr>
          <w:trHeight w:val="940"/>
        </w:trPr>
        <w:tc>
          <w:tcPr>
            <w:tcW w:w="699" w:type="dxa"/>
            <w:tcBorders>
              <w:bottom w:val="single" w:sz="4" w:space="0" w:color="auto"/>
            </w:tcBorders>
            <w:hideMark/>
          </w:tcPr>
          <w:p w14:paraId="65735A9A" w14:textId="77777777" w:rsidR="00B67FAB" w:rsidRPr="00B67FAB" w:rsidRDefault="00B67FAB" w:rsidP="00B67FAB">
            <w:pPr>
              <w:spacing w:after="200" w:line="276" w:lineRule="auto"/>
              <w:ind w:firstLine="720"/>
              <w:jc w:val="both"/>
              <w:rPr>
                <w:rFonts w:asciiTheme="minorHAnsi" w:hAnsiTheme="minorHAnsi" w:cstheme="minorHAnsi"/>
                <w:b/>
                <w:bCs/>
                <w:szCs w:val="22"/>
              </w:rPr>
            </w:pPr>
          </w:p>
        </w:tc>
        <w:tc>
          <w:tcPr>
            <w:tcW w:w="6355" w:type="dxa"/>
            <w:tcBorders>
              <w:bottom w:val="single" w:sz="4" w:space="0" w:color="auto"/>
            </w:tcBorders>
            <w:hideMark/>
          </w:tcPr>
          <w:p w14:paraId="1567B3B8"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4253" w:type="dxa"/>
            <w:gridSpan w:val="3"/>
            <w:tcBorders>
              <w:bottom w:val="single" w:sz="4" w:space="0" w:color="auto"/>
            </w:tcBorders>
            <w:hideMark/>
          </w:tcPr>
          <w:p w14:paraId="4666514A" w14:textId="77777777"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Φ.Π.Α. 24% (σύμφωνα με τον προϋπολογισμό)</w:t>
            </w:r>
          </w:p>
        </w:tc>
        <w:tc>
          <w:tcPr>
            <w:tcW w:w="1417" w:type="dxa"/>
            <w:tcBorders>
              <w:bottom w:val="single" w:sz="4" w:space="0" w:color="auto"/>
            </w:tcBorders>
            <w:hideMark/>
          </w:tcPr>
          <w:p w14:paraId="5E496D9B" w14:textId="77777777" w:rsidR="00B67FAB" w:rsidRPr="00B67FAB" w:rsidRDefault="00B67FAB" w:rsidP="00235FB1">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1.432,80</w:t>
            </w:r>
          </w:p>
        </w:tc>
        <w:tc>
          <w:tcPr>
            <w:tcW w:w="1843" w:type="dxa"/>
            <w:tcBorders>
              <w:bottom w:val="single" w:sz="4" w:space="0" w:color="auto"/>
            </w:tcBorders>
            <w:hideMark/>
          </w:tcPr>
          <w:p w14:paraId="41FEB876" w14:textId="77777777"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Φ.Π.Α. 24% (σύμφωνα με την προσφορά)</w:t>
            </w:r>
          </w:p>
        </w:tc>
        <w:tc>
          <w:tcPr>
            <w:tcW w:w="1351" w:type="dxa"/>
            <w:tcBorders>
              <w:bottom w:val="single" w:sz="4" w:space="0" w:color="auto"/>
            </w:tcBorders>
            <w:hideMark/>
          </w:tcPr>
          <w:p w14:paraId="63F768F2"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 </w:t>
            </w:r>
          </w:p>
        </w:tc>
      </w:tr>
      <w:tr w:rsidR="00B67FAB" w:rsidRPr="00B67FAB" w14:paraId="080F0C05" w14:textId="77777777" w:rsidTr="00337F37">
        <w:trPr>
          <w:trHeight w:val="1226"/>
        </w:trPr>
        <w:tc>
          <w:tcPr>
            <w:tcW w:w="699" w:type="dxa"/>
            <w:tcBorders>
              <w:bottom w:val="single" w:sz="4" w:space="0" w:color="auto"/>
            </w:tcBorders>
            <w:hideMark/>
          </w:tcPr>
          <w:p w14:paraId="07C19BF7" w14:textId="77777777" w:rsidR="00B67FAB" w:rsidRPr="00B67FAB" w:rsidRDefault="00B67FAB" w:rsidP="00B67FAB">
            <w:pPr>
              <w:spacing w:after="200" w:line="276" w:lineRule="auto"/>
              <w:ind w:firstLine="720"/>
              <w:jc w:val="both"/>
              <w:rPr>
                <w:rFonts w:asciiTheme="minorHAnsi" w:hAnsiTheme="minorHAnsi" w:cstheme="minorHAnsi"/>
                <w:b/>
                <w:bCs/>
                <w:szCs w:val="22"/>
              </w:rPr>
            </w:pPr>
          </w:p>
        </w:tc>
        <w:tc>
          <w:tcPr>
            <w:tcW w:w="6355" w:type="dxa"/>
            <w:tcBorders>
              <w:bottom w:val="single" w:sz="4" w:space="0" w:color="auto"/>
            </w:tcBorders>
            <w:hideMark/>
          </w:tcPr>
          <w:p w14:paraId="2988FD71"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4253" w:type="dxa"/>
            <w:gridSpan w:val="3"/>
            <w:tcBorders>
              <w:bottom w:val="single" w:sz="4" w:space="0" w:color="auto"/>
            </w:tcBorders>
            <w:hideMark/>
          </w:tcPr>
          <w:p w14:paraId="076FA010" w14:textId="77777777"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Συνολική αξία με Φ.Π.Α. 24% (σύμφωνα με τον προϋπολογισμό)</w:t>
            </w:r>
          </w:p>
        </w:tc>
        <w:tc>
          <w:tcPr>
            <w:tcW w:w="1417" w:type="dxa"/>
            <w:tcBorders>
              <w:bottom w:val="single" w:sz="4" w:space="0" w:color="auto"/>
            </w:tcBorders>
            <w:hideMark/>
          </w:tcPr>
          <w:p w14:paraId="605C2847" w14:textId="77777777" w:rsidR="00B67FAB" w:rsidRPr="00B67FAB" w:rsidRDefault="00B67FAB" w:rsidP="00235FB1">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7.402,80</w:t>
            </w:r>
          </w:p>
        </w:tc>
        <w:tc>
          <w:tcPr>
            <w:tcW w:w="1843" w:type="dxa"/>
            <w:tcBorders>
              <w:bottom w:val="single" w:sz="4" w:space="0" w:color="auto"/>
            </w:tcBorders>
            <w:hideMark/>
          </w:tcPr>
          <w:p w14:paraId="4A821AE9" w14:textId="77777777"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Συνολική αξία με Φ.Π.Α. 24% (σύμφωνα με την προσφορά)</w:t>
            </w:r>
          </w:p>
        </w:tc>
        <w:tc>
          <w:tcPr>
            <w:tcW w:w="1351" w:type="dxa"/>
            <w:tcBorders>
              <w:bottom w:val="single" w:sz="4" w:space="0" w:color="auto"/>
            </w:tcBorders>
            <w:hideMark/>
          </w:tcPr>
          <w:p w14:paraId="7C4F44CB"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 </w:t>
            </w:r>
          </w:p>
        </w:tc>
      </w:tr>
      <w:tr w:rsidR="00B67FAB" w:rsidRPr="00B67FAB" w14:paraId="76487678" w14:textId="77777777" w:rsidTr="00482E46">
        <w:trPr>
          <w:trHeight w:val="360"/>
        </w:trPr>
        <w:tc>
          <w:tcPr>
            <w:tcW w:w="699" w:type="dxa"/>
            <w:tcBorders>
              <w:top w:val="single" w:sz="4" w:space="0" w:color="auto"/>
              <w:left w:val="nil"/>
              <w:bottom w:val="nil"/>
              <w:right w:val="nil"/>
            </w:tcBorders>
            <w:hideMark/>
          </w:tcPr>
          <w:p w14:paraId="1BF45F59"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6355" w:type="dxa"/>
            <w:tcBorders>
              <w:top w:val="single" w:sz="4" w:space="0" w:color="auto"/>
              <w:left w:val="nil"/>
              <w:bottom w:val="nil"/>
              <w:right w:val="nil"/>
            </w:tcBorders>
            <w:hideMark/>
          </w:tcPr>
          <w:p w14:paraId="08FAA517"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134" w:type="dxa"/>
            <w:tcBorders>
              <w:top w:val="single" w:sz="4" w:space="0" w:color="auto"/>
              <w:left w:val="nil"/>
              <w:bottom w:val="nil"/>
              <w:right w:val="nil"/>
            </w:tcBorders>
            <w:hideMark/>
          </w:tcPr>
          <w:p w14:paraId="129C08F9"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276" w:type="dxa"/>
            <w:tcBorders>
              <w:top w:val="single" w:sz="4" w:space="0" w:color="auto"/>
              <w:left w:val="nil"/>
              <w:bottom w:val="nil"/>
              <w:right w:val="nil"/>
            </w:tcBorders>
            <w:hideMark/>
          </w:tcPr>
          <w:p w14:paraId="0710F2FB"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843" w:type="dxa"/>
            <w:tcBorders>
              <w:top w:val="single" w:sz="4" w:space="0" w:color="auto"/>
              <w:left w:val="nil"/>
              <w:bottom w:val="nil"/>
              <w:right w:val="nil"/>
            </w:tcBorders>
            <w:hideMark/>
          </w:tcPr>
          <w:p w14:paraId="30463557" w14:textId="77777777" w:rsidR="00B67FAB" w:rsidRPr="00B67FAB" w:rsidRDefault="00B67FAB" w:rsidP="00235FB1">
            <w:pPr>
              <w:spacing w:after="200" w:line="276" w:lineRule="auto"/>
              <w:ind w:firstLine="720"/>
              <w:rPr>
                <w:rFonts w:asciiTheme="minorHAnsi" w:hAnsiTheme="minorHAnsi" w:cstheme="minorHAnsi"/>
                <w:szCs w:val="22"/>
              </w:rPr>
            </w:pPr>
          </w:p>
        </w:tc>
        <w:tc>
          <w:tcPr>
            <w:tcW w:w="1417" w:type="dxa"/>
            <w:tcBorders>
              <w:top w:val="single" w:sz="4" w:space="0" w:color="auto"/>
              <w:left w:val="nil"/>
              <w:bottom w:val="nil"/>
              <w:right w:val="nil"/>
            </w:tcBorders>
            <w:hideMark/>
          </w:tcPr>
          <w:p w14:paraId="10792040" w14:textId="77777777" w:rsidR="00B67FAB" w:rsidRPr="00B67FAB" w:rsidRDefault="00B67FAB" w:rsidP="00004C3A">
            <w:pPr>
              <w:spacing w:after="200" w:line="276" w:lineRule="auto"/>
              <w:jc w:val="both"/>
              <w:rPr>
                <w:rFonts w:asciiTheme="minorHAnsi" w:hAnsiTheme="minorHAnsi" w:cstheme="minorHAnsi"/>
                <w:b/>
                <w:bCs/>
                <w:szCs w:val="22"/>
              </w:rPr>
            </w:pPr>
            <w:r w:rsidRPr="00B67FAB">
              <w:rPr>
                <w:rFonts w:asciiTheme="minorHAnsi" w:hAnsiTheme="minorHAnsi" w:cstheme="minorHAnsi"/>
                <w:b/>
                <w:bCs/>
                <w:szCs w:val="22"/>
              </w:rPr>
              <w:t>Ιωάννινα,</w:t>
            </w:r>
          </w:p>
        </w:tc>
        <w:tc>
          <w:tcPr>
            <w:tcW w:w="1843" w:type="dxa"/>
            <w:tcBorders>
              <w:top w:val="single" w:sz="4" w:space="0" w:color="auto"/>
              <w:left w:val="nil"/>
              <w:bottom w:val="nil"/>
              <w:right w:val="nil"/>
            </w:tcBorders>
            <w:hideMark/>
          </w:tcPr>
          <w:p w14:paraId="11D70255" w14:textId="27BD5B44" w:rsidR="00B67FAB" w:rsidRPr="00B67FAB" w:rsidRDefault="00B67FAB" w:rsidP="00235FB1">
            <w:pPr>
              <w:spacing w:after="200" w:line="276" w:lineRule="auto"/>
              <w:rPr>
                <w:rFonts w:asciiTheme="minorHAnsi" w:hAnsiTheme="minorHAnsi" w:cstheme="minorHAnsi"/>
                <w:b/>
                <w:bCs/>
                <w:szCs w:val="22"/>
              </w:rPr>
            </w:pPr>
            <w:r w:rsidRPr="00B67FAB">
              <w:rPr>
                <w:rFonts w:asciiTheme="minorHAnsi" w:hAnsiTheme="minorHAnsi" w:cstheme="minorHAnsi"/>
                <w:b/>
                <w:bCs/>
                <w:szCs w:val="22"/>
              </w:rPr>
              <w:t>…...../…....../2025</w:t>
            </w:r>
          </w:p>
        </w:tc>
        <w:tc>
          <w:tcPr>
            <w:tcW w:w="1351" w:type="dxa"/>
            <w:tcBorders>
              <w:top w:val="single" w:sz="4" w:space="0" w:color="auto"/>
              <w:left w:val="nil"/>
              <w:bottom w:val="nil"/>
              <w:right w:val="nil"/>
            </w:tcBorders>
            <w:hideMark/>
          </w:tcPr>
          <w:p w14:paraId="00812A82" w14:textId="77777777" w:rsidR="00B67FAB" w:rsidRPr="00B67FAB" w:rsidRDefault="00B67FAB" w:rsidP="00B67FAB">
            <w:pPr>
              <w:spacing w:after="200" w:line="276" w:lineRule="auto"/>
              <w:ind w:firstLine="720"/>
              <w:jc w:val="both"/>
              <w:rPr>
                <w:rFonts w:asciiTheme="minorHAnsi" w:hAnsiTheme="minorHAnsi" w:cstheme="minorHAnsi"/>
                <w:b/>
                <w:bCs/>
                <w:szCs w:val="22"/>
              </w:rPr>
            </w:pPr>
          </w:p>
        </w:tc>
      </w:tr>
      <w:tr w:rsidR="00A753B8" w:rsidRPr="00B67FAB" w14:paraId="004A7DC1" w14:textId="77777777" w:rsidTr="00482E46">
        <w:trPr>
          <w:trHeight w:val="300"/>
        </w:trPr>
        <w:tc>
          <w:tcPr>
            <w:tcW w:w="699" w:type="dxa"/>
            <w:tcBorders>
              <w:top w:val="nil"/>
              <w:left w:val="nil"/>
              <w:bottom w:val="nil"/>
              <w:right w:val="nil"/>
            </w:tcBorders>
            <w:hideMark/>
          </w:tcPr>
          <w:p w14:paraId="54F5D11B"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6355" w:type="dxa"/>
            <w:tcBorders>
              <w:top w:val="nil"/>
              <w:left w:val="nil"/>
              <w:bottom w:val="nil"/>
              <w:right w:val="nil"/>
            </w:tcBorders>
            <w:hideMark/>
          </w:tcPr>
          <w:p w14:paraId="7563D365"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134" w:type="dxa"/>
            <w:tcBorders>
              <w:top w:val="nil"/>
              <w:left w:val="nil"/>
              <w:bottom w:val="nil"/>
              <w:right w:val="nil"/>
            </w:tcBorders>
            <w:hideMark/>
          </w:tcPr>
          <w:p w14:paraId="11B1BAB0"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276" w:type="dxa"/>
            <w:tcBorders>
              <w:top w:val="nil"/>
              <w:left w:val="nil"/>
              <w:bottom w:val="nil"/>
              <w:right w:val="nil"/>
            </w:tcBorders>
            <w:hideMark/>
          </w:tcPr>
          <w:p w14:paraId="6A53A21D"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843" w:type="dxa"/>
            <w:tcBorders>
              <w:top w:val="nil"/>
              <w:left w:val="nil"/>
              <w:bottom w:val="nil"/>
              <w:right w:val="nil"/>
            </w:tcBorders>
            <w:hideMark/>
          </w:tcPr>
          <w:p w14:paraId="257F2ADF" w14:textId="77777777" w:rsidR="00B67FAB" w:rsidRPr="00B67FAB" w:rsidRDefault="00B67FAB" w:rsidP="00235FB1">
            <w:pPr>
              <w:spacing w:after="200" w:line="276" w:lineRule="auto"/>
              <w:ind w:firstLine="720"/>
              <w:rPr>
                <w:rFonts w:asciiTheme="minorHAnsi" w:hAnsiTheme="minorHAnsi" w:cstheme="minorHAnsi"/>
                <w:szCs w:val="22"/>
              </w:rPr>
            </w:pPr>
          </w:p>
        </w:tc>
        <w:tc>
          <w:tcPr>
            <w:tcW w:w="4611" w:type="dxa"/>
            <w:gridSpan w:val="3"/>
            <w:tcBorders>
              <w:top w:val="nil"/>
              <w:left w:val="nil"/>
              <w:bottom w:val="nil"/>
              <w:right w:val="nil"/>
            </w:tcBorders>
            <w:hideMark/>
          </w:tcPr>
          <w:p w14:paraId="1A9C7BEA"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(ημερομηνία συμπλήρωσης)</w:t>
            </w:r>
          </w:p>
        </w:tc>
      </w:tr>
      <w:tr w:rsidR="00A753B8" w:rsidRPr="00B67FAB" w14:paraId="17B3FBE5" w14:textId="77777777" w:rsidTr="00482E46">
        <w:trPr>
          <w:trHeight w:val="360"/>
        </w:trPr>
        <w:tc>
          <w:tcPr>
            <w:tcW w:w="699" w:type="dxa"/>
            <w:tcBorders>
              <w:top w:val="nil"/>
              <w:left w:val="nil"/>
              <w:bottom w:val="nil"/>
              <w:right w:val="nil"/>
            </w:tcBorders>
            <w:hideMark/>
          </w:tcPr>
          <w:p w14:paraId="44C6FC00"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6355" w:type="dxa"/>
            <w:tcBorders>
              <w:top w:val="nil"/>
              <w:left w:val="nil"/>
              <w:bottom w:val="nil"/>
              <w:right w:val="nil"/>
            </w:tcBorders>
            <w:hideMark/>
          </w:tcPr>
          <w:p w14:paraId="20BE7042"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134" w:type="dxa"/>
            <w:tcBorders>
              <w:top w:val="nil"/>
              <w:left w:val="nil"/>
              <w:bottom w:val="nil"/>
              <w:right w:val="nil"/>
            </w:tcBorders>
            <w:hideMark/>
          </w:tcPr>
          <w:p w14:paraId="44E55730"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276" w:type="dxa"/>
            <w:tcBorders>
              <w:top w:val="nil"/>
              <w:left w:val="nil"/>
              <w:bottom w:val="nil"/>
              <w:right w:val="nil"/>
            </w:tcBorders>
            <w:hideMark/>
          </w:tcPr>
          <w:p w14:paraId="2D4EA3A8"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843" w:type="dxa"/>
            <w:tcBorders>
              <w:top w:val="nil"/>
              <w:left w:val="nil"/>
              <w:bottom w:val="nil"/>
              <w:right w:val="nil"/>
            </w:tcBorders>
            <w:hideMark/>
          </w:tcPr>
          <w:p w14:paraId="3CE927FE" w14:textId="77777777" w:rsidR="00B67FAB" w:rsidRPr="00B67FAB" w:rsidRDefault="00B67FAB" w:rsidP="00235FB1">
            <w:pPr>
              <w:spacing w:after="200" w:line="276" w:lineRule="auto"/>
              <w:ind w:firstLine="720"/>
              <w:rPr>
                <w:rFonts w:asciiTheme="minorHAnsi" w:hAnsiTheme="minorHAnsi" w:cstheme="minorHAnsi"/>
                <w:szCs w:val="22"/>
              </w:rPr>
            </w:pPr>
          </w:p>
        </w:tc>
        <w:tc>
          <w:tcPr>
            <w:tcW w:w="4611" w:type="dxa"/>
            <w:gridSpan w:val="3"/>
            <w:tcBorders>
              <w:top w:val="nil"/>
              <w:left w:val="nil"/>
              <w:bottom w:val="nil"/>
              <w:right w:val="nil"/>
            </w:tcBorders>
            <w:hideMark/>
          </w:tcPr>
          <w:p w14:paraId="57B00B72" w14:textId="1D768BAF" w:rsidR="00B67FAB" w:rsidRPr="00B67FAB" w:rsidRDefault="00235FB1" w:rsidP="00235FB1">
            <w:pPr>
              <w:spacing w:after="200" w:line="276" w:lineRule="auto"/>
              <w:ind w:firstLine="720"/>
              <w:rPr>
                <w:rFonts w:asciiTheme="minorHAnsi" w:hAnsiTheme="minorHAnsi" w:cstheme="minorHAnsi"/>
                <w:b/>
                <w:bCs/>
                <w:szCs w:val="22"/>
              </w:rPr>
            </w:pPr>
            <w:r>
              <w:rPr>
                <w:rFonts w:asciiTheme="minorHAnsi" w:hAnsiTheme="minorHAnsi" w:cstheme="minorHAnsi"/>
                <w:b/>
                <w:bCs/>
                <w:szCs w:val="22"/>
              </w:rPr>
              <w:t xml:space="preserve">            </w:t>
            </w:r>
            <w:r w:rsidR="00B67FAB" w:rsidRPr="00B67FAB">
              <w:rPr>
                <w:rFonts w:asciiTheme="minorHAnsi" w:hAnsiTheme="minorHAnsi" w:cstheme="minorHAnsi"/>
                <w:b/>
                <w:bCs/>
                <w:szCs w:val="22"/>
              </w:rPr>
              <w:t>Ο προσφέρων</w:t>
            </w:r>
          </w:p>
        </w:tc>
      </w:tr>
      <w:tr w:rsidR="00B67FAB" w:rsidRPr="00B67FAB" w14:paraId="76536117" w14:textId="77777777" w:rsidTr="00482E46">
        <w:trPr>
          <w:trHeight w:val="360"/>
        </w:trPr>
        <w:tc>
          <w:tcPr>
            <w:tcW w:w="699" w:type="dxa"/>
            <w:tcBorders>
              <w:top w:val="nil"/>
              <w:left w:val="nil"/>
              <w:bottom w:val="nil"/>
              <w:right w:val="nil"/>
            </w:tcBorders>
            <w:hideMark/>
          </w:tcPr>
          <w:p w14:paraId="6ED32DBF" w14:textId="77777777" w:rsidR="00B67FAB" w:rsidRPr="00B67FAB" w:rsidRDefault="00B67FAB" w:rsidP="00B67FAB">
            <w:pPr>
              <w:spacing w:after="200" w:line="276" w:lineRule="auto"/>
              <w:ind w:firstLine="720"/>
              <w:jc w:val="both"/>
              <w:rPr>
                <w:rFonts w:asciiTheme="minorHAnsi" w:hAnsiTheme="minorHAnsi" w:cstheme="minorHAnsi"/>
                <w:b/>
                <w:bCs/>
                <w:szCs w:val="22"/>
              </w:rPr>
            </w:pPr>
          </w:p>
        </w:tc>
        <w:tc>
          <w:tcPr>
            <w:tcW w:w="6355" w:type="dxa"/>
            <w:tcBorders>
              <w:top w:val="nil"/>
              <w:left w:val="nil"/>
              <w:bottom w:val="nil"/>
              <w:right w:val="nil"/>
            </w:tcBorders>
            <w:hideMark/>
          </w:tcPr>
          <w:p w14:paraId="368EE303"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134" w:type="dxa"/>
            <w:tcBorders>
              <w:top w:val="nil"/>
              <w:left w:val="nil"/>
              <w:bottom w:val="nil"/>
              <w:right w:val="nil"/>
            </w:tcBorders>
            <w:hideMark/>
          </w:tcPr>
          <w:p w14:paraId="22A7AFDA" w14:textId="77777777" w:rsidR="00B67FAB" w:rsidRPr="00B67FAB" w:rsidRDefault="00B67FAB" w:rsidP="00337F37">
            <w:pPr>
              <w:spacing w:after="200" w:line="276" w:lineRule="auto"/>
              <w:jc w:val="both"/>
              <w:rPr>
                <w:rFonts w:asciiTheme="minorHAnsi" w:hAnsiTheme="minorHAnsi" w:cstheme="minorHAnsi"/>
                <w:szCs w:val="22"/>
              </w:rPr>
            </w:pPr>
          </w:p>
        </w:tc>
        <w:tc>
          <w:tcPr>
            <w:tcW w:w="1276" w:type="dxa"/>
            <w:tcBorders>
              <w:top w:val="nil"/>
              <w:left w:val="nil"/>
              <w:bottom w:val="nil"/>
              <w:right w:val="nil"/>
            </w:tcBorders>
            <w:hideMark/>
          </w:tcPr>
          <w:p w14:paraId="1611F5CC" w14:textId="77777777" w:rsidR="00B67FAB" w:rsidRPr="00B67FAB" w:rsidRDefault="00B67FAB" w:rsidP="00337F37">
            <w:pPr>
              <w:spacing w:after="200" w:line="276" w:lineRule="auto"/>
              <w:jc w:val="both"/>
              <w:rPr>
                <w:rFonts w:asciiTheme="minorHAnsi" w:hAnsiTheme="minorHAnsi" w:cstheme="minorHAnsi"/>
                <w:szCs w:val="22"/>
              </w:rPr>
            </w:pPr>
          </w:p>
        </w:tc>
        <w:tc>
          <w:tcPr>
            <w:tcW w:w="1843" w:type="dxa"/>
            <w:tcBorders>
              <w:top w:val="nil"/>
              <w:left w:val="nil"/>
              <w:bottom w:val="nil"/>
              <w:right w:val="nil"/>
            </w:tcBorders>
            <w:hideMark/>
          </w:tcPr>
          <w:p w14:paraId="4A0F3E0B" w14:textId="77777777" w:rsidR="00B67FAB" w:rsidRPr="00B67FAB" w:rsidRDefault="00B67FAB" w:rsidP="00235FB1">
            <w:pPr>
              <w:spacing w:after="200" w:line="276" w:lineRule="auto"/>
              <w:rPr>
                <w:rFonts w:asciiTheme="minorHAnsi" w:hAnsiTheme="minorHAnsi" w:cstheme="minorHAnsi"/>
                <w:szCs w:val="22"/>
              </w:rPr>
            </w:pPr>
          </w:p>
        </w:tc>
        <w:tc>
          <w:tcPr>
            <w:tcW w:w="1417" w:type="dxa"/>
            <w:tcBorders>
              <w:top w:val="nil"/>
              <w:left w:val="nil"/>
              <w:bottom w:val="nil"/>
              <w:right w:val="nil"/>
            </w:tcBorders>
            <w:hideMark/>
          </w:tcPr>
          <w:p w14:paraId="45CC08E8" w14:textId="77777777" w:rsidR="00B67FAB" w:rsidRPr="00B67FAB" w:rsidRDefault="00B67FAB" w:rsidP="00337F37">
            <w:pPr>
              <w:spacing w:after="200" w:line="276" w:lineRule="auto"/>
              <w:jc w:val="both"/>
              <w:rPr>
                <w:rFonts w:asciiTheme="minorHAnsi" w:hAnsiTheme="minorHAnsi" w:cstheme="minorHAnsi"/>
                <w:szCs w:val="22"/>
              </w:rPr>
            </w:pPr>
          </w:p>
        </w:tc>
        <w:tc>
          <w:tcPr>
            <w:tcW w:w="1843" w:type="dxa"/>
            <w:tcBorders>
              <w:top w:val="nil"/>
              <w:left w:val="nil"/>
              <w:bottom w:val="nil"/>
              <w:right w:val="nil"/>
            </w:tcBorders>
            <w:hideMark/>
          </w:tcPr>
          <w:p w14:paraId="3F7E8F1D" w14:textId="77777777" w:rsidR="00B67FAB" w:rsidRPr="00B67FAB" w:rsidRDefault="00B67FAB" w:rsidP="00235FB1">
            <w:pPr>
              <w:spacing w:after="200" w:line="276" w:lineRule="auto"/>
              <w:ind w:firstLine="720"/>
              <w:rPr>
                <w:rFonts w:asciiTheme="minorHAnsi" w:hAnsiTheme="minorHAnsi" w:cstheme="minorHAnsi"/>
                <w:szCs w:val="22"/>
              </w:rPr>
            </w:pPr>
          </w:p>
        </w:tc>
        <w:tc>
          <w:tcPr>
            <w:tcW w:w="1351" w:type="dxa"/>
            <w:tcBorders>
              <w:top w:val="nil"/>
              <w:left w:val="nil"/>
              <w:bottom w:val="nil"/>
              <w:right w:val="nil"/>
            </w:tcBorders>
            <w:hideMark/>
          </w:tcPr>
          <w:p w14:paraId="75451569" w14:textId="77777777" w:rsidR="00B67FAB" w:rsidRPr="00B67FAB" w:rsidRDefault="00B67FAB" w:rsidP="00B67FAB">
            <w:pPr>
              <w:spacing w:after="200" w:line="276" w:lineRule="auto"/>
              <w:ind w:firstLine="720"/>
              <w:jc w:val="both"/>
              <w:rPr>
                <w:rFonts w:asciiTheme="minorHAnsi" w:hAnsiTheme="minorHAnsi" w:cstheme="minorHAnsi"/>
                <w:szCs w:val="22"/>
              </w:rPr>
            </w:pPr>
          </w:p>
        </w:tc>
      </w:tr>
      <w:tr w:rsidR="00B67FAB" w:rsidRPr="00B67FAB" w14:paraId="2A4203C8" w14:textId="77777777" w:rsidTr="00482E46">
        <w:trPr>
          <w:trHeight w:val="360"/>
        </w:trPr>
        <w:tc>
          <w:tcPr>
            <w:tcW w:w="699" w:type="dxa"/>
            <w:tcBorders>
              <w:top w:val="nil"/>
              <w:left w:val="nil"/>
              <w:bottom w:val="nil"/>
              <w:right w:val="nil"/>
            </w:tcBorders>
            <w:hideMark/>
          </w:tcPr>
          <w:p w14:paraId="77C0AA9C"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6355" w:type="dxa"/>
            <w:tcBorders>
              <w:top w:val="nil"/>
              <w:left w:val="nil"/>
              <w:bottom w:val="nil"/>
              <w:right w:val="nil"/>
            </w:tcBorders>
            <w:hideMark/>
          </w:tcPr>
          <w:p w14:paraId="355E1B3C"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134" w:type="dxa"/>
            <w:tcBorders>
              <w:top w:val="nil"/>
              <w:left w:val="nil"/>
              <w:bottom w:val="nil"/>
              <w:right w:val="nil"/>
            </w:tcBorders>
            <w:hideMark/>
          </w:tcPr>
          <w:p w14:paraId="76478A4F"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276" w:type="dxa"/>
            <w:tcBorders>
              <w:top w:val="nil"/>
              <w:left w:val="nil"/>
              <w:bottom w:val="nil"/>
              <w:right w:val="nil"/>
            </w:tcBorders>
            <w:hideMark/>
          </w:tcPr>
          <w:p w14:paraId="3191FDC6"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843" w:type="dxa"/>
            <w:tcBorders>
              <w:top w:val="nil"/>
              <w:left w:val="nil"/>
              <w:bottom w:val="nil"/>
              <w:right w:val="nil"/>
            </w:tcBorders>
            <w:hideMark/>
          </w:tcPr>
          <w:p w14:paraId="48C15F2F" w14:textId="77777777" w:rsidR="00B67FAB" w:rsidRPr="00B67FAB" w:rsidRDefault="00B67FAB" w:rsidP="00235FB1">
            <w:pPr>
              <w:spacing w:after="200" w:line="276" w:lineRule="auto"/>
              <w:ind w:firstLine="720"/>
              <w:rPr>
                <w:rFonts w:asciiTheme="minorHAnsi" w:hAnsiTheme="minorHAnsi" w:cstheme="minorHAnsi"/>
                <w:szCs w:val="22"/>
              </w:rPr>
            </w:pPr>
          </w:p>
        </w:tc>
        <w:tc>
          <w:tcPr>
            <w:tcW w:w="1417" w:type="dxa"/>
            <w:tcBorders>
              <w:top w:val="nil"/>
              <w:left w:val="nil"/>
              <w:bottom w:val="nil"/>
              <w:right w:val="nil"/>
            </w:tcBorders>
            <w:hideMark/>
          </w:tcPr>
          <w:p w14:paraId="3D6D6823" w14:textId="77777777" w:rsidR="00B67FAB" w:rsidRPr="00B67FAB" w:rsidRDefault="00B67FAB" w:rsidP="00235FB1">
            <w:pPr>
              <w:spacing w:after="200" w:line="276" w:lineRule="auto"/>
              <w:jc w:val="both"/>
              <w:rPr>
                <w:rFonts w:asciiTheme="minorHAnsi" w:hAnsiTheme="minorHAnsi" w:cstheme="minorHAnsi"/>
                <w:szCs w:val="22"/>
              </w:rPr>
            </w:pPr>
          </w:p>
        </w:tc>
        <w:tc>
          <w:tcPr>
            <w:tcW w:w="1843" w:type="dxa"/>
            <w:tcBorders>
              <w:top w:val="nil"/>
              <w:left w:val="nil"/>
              <w:bottom w:val="nil"/>
              <w:right w:val="nil"/>
            </w:tcBorders>
            <w:hideMark/>
          </w:tcPr>
          <w:p w14:paraId="2940ED4B" w14:textId="77777777" w:rsidR="00B67FAB" w:rsidRPr="00B67FAB" w:rsidRDefault="00B67FAB" w:rsidP="00235FB1">
            <w:pPr>
              <w:spacing w:after="200" w:line="276" w:lineRule="auto"/>
              <w:ind w:firstLine="720"/>
              <w:rPr>
                <w:rFonts w:asciiTheme="minorHAnsi" w:hAnsiTheme="minorHAnsi" w:cstheme="minorHAnsi"/>
                <w:szCs w:val="22"/>
              </w:rPr>
            </w:pPr>
          </w:p>
        </w:tc>
        <w:tc>
          <w:tcPr>
            <w:tcW w:w="1351" w:type="dxa"/>
            <w:tcBorders>
              <w:top w:val="nil"/>
              <w:left w:val="nil"/>
              <w:bottom w:val="nil"/>
              <w:right w:val="nil"/>
            </w:tcBorders>
            <w:hideMark/>
          </w:tcPr>
          <w:p w14:paraId="3ADC2346" w14:textId="77777777" w:rsidR="00B67FAB" w:rsidRPr="00B67FAB" w:rsidRDefault="00B67FAB" w:rsidP="00B67FAB">
            <w:pPr>
              <w:spacing w:after="200" w:line="276" w:lineRule="auto"/>
              <w:ind w:firstLine="720"/>
              <w:jc w:val="both"/>
              <w:rPr>
                <w:rFonts w:asciiTheme="minorHAnsi" w:hAnsiTheme="minorHAnsi" w:cstheme="minorHAnsi"/>
                <w:szCs w:val="22"/>
              </w:rPr>
            </w:pPr>
          </w:p>
        </w:tc>
      </w:tr>
      <w:tr w:rsidR="00235FB1" w:rsidRPr="00B67FAB" w14:paraId="44F95C98" w14:textId="77777777" w:rsidTr="00482E46">
        <w:trPr>
          <w:trHeight w:val="360"/>
        </w:trPr>
        <w:tc>
          <w:tcPr>
            <w:tcW w:w="699" w:type="dxa"/>
            <w:tcBorders>
              <w:top w:val="nil"/>
              <w:left w:val="nil"/>
              <w:bottom w:val="nil"/>
              <w:right w:val="nil"/>
            </w:tcBorders>
            <w:hideMark/>
          </w:tcPr>
          <w:p w14:paraId="4197D0D8"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6355" w:type="dxa"/>
            <w:tcBorders>
              <w:top w:val="nil"/>
              <w:left w:val="nil"/>
              <w:bottom w:val="nil"/>
              <w:right w:val="nil"/>
            </w:tcBorders>
            <w:hideMark/>
          </w:tcPr>
          <w:p w14:paraId="3BA3BC4E" w14:textId="77777777" w:rsidR="00B67FAB" w:rsidRDefault="00B67FAB" w:rsidP="00337F37">
            <w:pPr>
              <w:spacing w:after="200" w:line="276" w:lineRule="auto"/>
              <w:jc w:val="both"/>
              <w:rPr>
                <w:rFonts w:asciiTheme="minorHAnsi" w:hAnsiTheme="minorHAnsi" w:cstheme="minorHAnsi"/>
                <w:szCs w:val="22"/>
              </w:rPr>
            </w:pPr>
          </w:p>
          <w:p w14:paraId="7833C95B" w14:textId="77777777" w:rsidR="00B46232" w:rsidRPr="00B67FAB" w:rsidRDefault="00B46232" w:rsidP="00B46232">
            <w:pPr>
              <w:spacing w:after="200" w:line="276" w:lineRule="auto"/>
              <w:jc w:val="both"/>
              <w:rPr>
                <w:rFonts w:asciiTheme="minorHAnsi" w:hAnsiTheme="minorHAnsi" w:cstheme="minorHAnsi"/>
                <w:szCs w:val="22"/>
              </w:rPr>
            </w:pPr>
          </w:p>
        </w:tc>
        <w:tc>
          <w:tcPr>
            <w:tcW w:w="1134" w:type="dxa"/>
            <w:tcBorders>
              <w:top w:val="nil"/>
              <w:left w:val="nil"/>
              <w:bottom w:val="nil"/>
              <w:right w:val="nil"/>
            </w:tcBorders>
            <w:hideMark/>
          </w:tcPr>
          <w:p w14:paraId="75C08E8F"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276" w:type="dxa"/>
            <w:tcBorders>
              <w:top w:val="nil"/>
              <w:left w:val="nil"/>
              <w:bottom w:val="nil"/>
              <w:right w:val="nil"/>
            </w:tcBorders>
            <w:hideMark/>
          </w:tcPr>
          <w:p w14:paraId="7729F05E"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1843" w:type="dxa"/>
            <w:tcBorders>
              <w:top w:val="nil"/>
              <w:left w:val="nil"/>
              <w:bottom w:val="nil"/>
              <w:right w:val="nil"/>
            </w:tcBorders>
            <w:hideMark/>
          </w:tcPr>
          <w:p w14:paraId="1EF7400F" w14:textId="77777777" w:rsidR="00B67FAB" w:rsidRPr="00B67FAB" w:rsidRDefault="00B67FAB" w:rsidP="00235FB1">
            <w:pPr>
              <w:spacing w:after="200" w:line="276" w:lineRule="auto"/>
              <w:ind w:firstLine="720"/>
              <w:rPr>
                <w:rFonts w:asciiTheme="minorHAnsi" w:hAnsiTheme="minorHAnsi" w:cstheme="minorHAnsi"/>
                <w:szCs w:val="22"/>
              </w:rPr>
            </w:pPr>
          </w:p>
        </w:tc>
        <w:tc>
          <w:tcPr>
            <w:tcW w:w="4611" w:type="dxa"/>
            <w:gridSpan w:val="3"/>
            <w:tcBorders>
              <w:top w:val="nil"/>
              <w:left w:val="nil"/>
              <w:bottom w:val="nil"/>
              <w:right w:val="nil"/>
            </w:tcBorders>
            <w:hideMark/>
          </w:tcPr>
          <w:p w14:paraId="0E61474F" w14:textId="77777777" w:rsidR="00B67FAB" w:rsidRPr="00B67FAB" w:rsidRDefault="00B67FAB" w:rsidP="00235FB1">
            <w:pPr>
              <w:spacing w:after="200" w:line="276" w:lineRule="auto"/>
              <w:rPr>
                <w:rFonts w:asciiTheme="minorHAnsi" w:hAnsiTheme="minorHAnsi" w:cstheme="minorHAnsi"/>
                <w:szCs w:val="22"/>
              </w:rPr>
            </w:pPr>
            <w:r w:rsidRPr="00B67FAB">
              <w:rPr>
                <w:rFonts w:asciiTheme="minorHAnsi" w:hAnsiTheme="minorHAnsi" w:cstheme="minorHAnsi"/>
                <w:szCs w:val="22"/>
              </w:rPr>
              <w:t>(υπογραφή, ονοματεπώνυμο, σφραγίδα)</w:t>
            </w:r>
          </w:p>
        </w:tc>
      </w:tr>
      <w:tr w:rsidR="00B67FAB" w:rsidRPr="00B67FAB" w14:paraId="541EB6B7" w14:textId="77777777" w:rsidTr="00482E46">
        <w:trPr>
          <w:trHeight w:val="360"/>
        </w:trPr>
        <w:tc>
          <w:tcPr>
            <w:tcW w:w="699" w:type="dxa"/>
            <w:tcBorders>
              <w:top w:val="nil"/>
              <w:left w:val="nil"/>
              <w:bottom w:val="nil"/>
              <w:right w:val="nil"/>
            </w:tcBorders>
            <w:noWrap/>
            <w:hideMark/>
          </w:tcPr>
          <w:p w14:paraId="2D620438" w14:textId="77777777" w:rsidR="00B67FAB" w:rsidRPr="00B67FAB" w:rsidRDefault="00B67FAB" w:rsidP="00B67FAB">
            <w:pPr>
              <w:spacing w:after="200" w:line="276" w:lineRule="auto"/>
              <w:ind w:firstLine="720"/>
              <w:jc w:val="both"/>
              <w:rPr>
                <w:rFonts w:asciiTheme="minorHAnsi" w:hAnsiTheme="minorHAnsi" w:cstheme="minorHAnsi"/>
                <w:szCs w:val="22"/>
              </w:rPr>
            </w:pPr>
          </w:p>
        </w:tc>
        <w:tc>
          <w:tcPr>
            <w:tcW w:w="6355" w:type="dxa"/>
            <w:tcBorders>
              <w:top w:val="nil"/>
              <w:left w:val="nil"/>
              <w:bottom w:val="nil"/>
              <w:right w:val="nil"/>
            </w:tcBorders>
            <w:noWrap/>
            <w:hideMark/>
          </w:tcPr>
          <w:p w14:paraId="24489962" w14:textId="77777777" w:rsidR="00B67FAB" w:rsidRPr="00B46232" w:rsidRDefault="00B67FAB" w:rsidP="00B67FAB">
            <w:pPr>
              <w:spacing w:after="200" w:line="276" w:lineRule="auto"/>
              <w:ind w:firstLine="720"/>
              <w:jc w:val="both"/>
              <w:rPr>
                <w:rFonts w:asciiTheme="minorHAnsi" w:hAnsiTheme="minorHAnsi" w:cstheme="minorHAnsi"/>
                <w:b/>
                <w:bCs/>
                <w:sz w:val="20"/>
                <w:u w:val="single"/>
              </w:rPr>
            </w:pPr>
            <w:r w:rsidRPr="00B46232">
              <w:rPr>
                <w:rFonts w:asciiTheme="minorHAnsi" w:hAnsiTheme="minorHAnsi" w:cstheme="minorHAnsi"/>
                <w:b/>
                <w:bCs/>
                <w:sz w:val="20"/>
                <w:u w:val="single"/>
              </w:rPr>
              <w:t>Παρατήρηση:</w:t>
            </w:r>
          </w:p>
        </w:tc>
        <w:tc>
          <w:tcPr>
            <w:tcW w:w="1134" w:type="dxa"/>
            <w:tcBorders>
              <w:top w:val="nil"/>
              <w:left w:val="nil"/>
              <w:bottom w:val="nil"/>
              <w:right w:val="nil"/>
            </w:tcBorders>
            <w:noWrap/>
            <w:hideMark/>
          </w:tcPr>
          <w:p w14:paraId="1031118E" w14:textId="77777777" w:rsidR="00B67FAB" w:rsidRPr="00B46232" w:rsidRDefault="00B67FAB" w:rsidP="00B67FAB">
            <w:pPr>
              <w:spacing w:after="200" w:line="276" w:lineRule="auto"/>
              <w:ind w:firstLine="720"/>
              <w:jc w:val="both"/>
              <w:rPr>
                <w:rFonts w:asciiTheme="minorHAnsi" w:hAnsiTheme="minorHAnsi" w:cstheme="minorHAnsi"/>
                <w:b/>
                <w:bCs/>
                <w:sz w:val="20"/>
                <w:u w:val="single"/>
              </w:rPr>
            </w:pPr>
          </w:p>
        </w:tc>
        <w:tc>
          <w:tcPr>
            <w:tcW w:w="1276" w:type="dxa"/>
            <w:tcBorders>
              <w:top w:val="nil"/>
              <w:left w:val="nil"/>
              <w:bottom w:val="nil"/>
              <w:right w:val="nil"/>
            </w:tcBorders>
            <w:noWrap/>
            <w:hideMark/>
          </w:tcPr>
          <w:p w14:paraId="457B3CF7" w14:textId="77777777" w:rsidR="00B67FAB" w:rsidRPr="00B46232" w:rsidRDefault="00B67FAB" w:rsidP="00B67FAB">
            <w:pPr>
              <w:spacing w:after="200" w:line="276" w:lineRule="auto"/>
              <w:ind w:firstLine="720"/>
              <w:jc w:val="both"/>
              <w:rPr>
                <w:rFonts w:asciiTheme="minorHAnsi" w:hAnsiTheme="minorHAnsi" w:cstheme="minorHAnsi"/>
                <w:sz w:val="20"/>
              </w:rPr>
            </w:pPr>
          </w:p>
        </w:tc>
        <w:tc>
          <w:tcPr>
            <w:tcW w:w="1843" w:type="dxa"/>
            <w:tcBorders>
              <w:top w:val="nil"/>
              <w:left w:val="nil"/>
              <w:bottom w:val="nil"/>
              <w:right w:val="nil"/>
            </w:tcBorders>
            <w:noWrap/>
            <w:hideMark/>
          </w:tcPr>
          <w:p w14:paraId="23DEBB68" w14:textId="77777777" w:rsidR="00B67FAB" w:rsidRPr="00B46232" w:rsidRDefault="00B67FAB" w:rsidP="00235FB1">
            <w:pPr>
              <w:spacing w:after="200" w:line="276" w:lineRule="auto"/>
              <w:ind w:firstLine="720"/>
              <w:rPr>
                <w:rFonts w:asciiTheme="minorHAnsi" w:hAnsiTheme="minorHAnsi" w:cstheme="minorHAnsi"/>
                <w:sz w:val="20"/>
              </w:rPr>
            </w:pPr>
          </w:p>
        </w:tc>
        <w:tc>
          <w:tcPr>
            <w:tcW w:w="1417" w:type="dxa"/>
            <w:tcBorders>
              <w:top w:val="nil"/>
              <w:left w:val="nil"/>
              <w:bottom w:val="nil"/>
              <w:right w:val="nil"/>
            </w:tcBorders>
            <w:noWrap/>
            <w:hideMark/>
          </w:tcPr>
          <w:p w14:paraId="32C838EF" w14:textId="77777777" w:rsidR="00B67FAB" w:rsidRPr="00B46232" w:rsidRDefault="00B67FAB" w:rsidP="00B67FAB">
            <w:pPr>
              <w:spacing w:after="200" w:line="276" w:lineRule="auto"/>
              <w:ind w:firstLine="720"/>
              <w:jc w:val="both"/>
              <w:rPr>
                <w:rFonts w:asciiTheme="minorHAnsi" w:hAnsiTheme="minorHAnsi" w:cstheme="minorHAnsi"/>
                <w:sz w:val="20"/>
              </w:rPr>
            </w:pPr>
          </w:p>
        </w:tc>
        <w:tc>
          <w:tcPr>
            <w:tcW w:w="1843" w:type="dxa"/>
            <w:tcBorders>
              <w:top w:val="nil"/>
              <w:left w:val="nil"/>
              <w:bottom w:val="nil"/>
              <w:right w:val="nil"/>
            </w:tcBorders>
            <w:noWrap/>
            <w:hideMark/>
          </w:tcPr>
          <w:p w14:paraId="463CEC7C" w14:textId="77777777" w:rsidR="00B67FAB" w:rsidRPr="00B46232" w:rsidRDefault="00B67FAB" w:rsidP="00235FB1">
            <w:pPr>
              <w:spacing w:after="200" w:line="276" w:lineRule="auto"/>
              <w:ind w:firstLine="720"/>
              <w:rPr>
                <w:rFonts w:asciiTheme="minorHAnsi" w:hAnsiTheme="minorHAnsi" w:cstheme="minorHAnsi"/>
                <w:sz w:val="20"/>
              </w:rPr>
            </w:pPr>
          </w:p>
        </w:tc>
        <w:tc>
          <w:tcPr>
            <w:tcW w:w="1351" w:type="dxa"/>
            <w:tcBorders>
              <w:top w:val="nil"/>
              <w:left w:val="nil"/>
              <w:bottom w:val="nil"/>
              <w:right w:val="nil"/>
            </w:tcBorders>
            <w:noWrap/>
            <w:hideMark/>
          </w:tcPr>
          <w:p w14:paraId="2A492BB6" w14:textId="77777777" w:rsidR="00B67FAB" w:rsidRPr="00B67FAB" w:rsidRDefault="00B67FAB" w:rsidP="00B67FAB">
            <w:pPr>
              <w:spacing w:after="200" w:line="276" w:lineRule="auto"/>
              <w:ind w:firstLine="720"/>
              <w:jc w:val="both"/>
              <w:rPr>
                <w:rFonts w:asciiTheme="minorHAnsi" w:hAnsiTheme="minorHAnsi" w:cstheme="minorHAnsi"/>
                <w:szCs w:val="22"/>
              </w:rPr>
            </w:pPr>
          </w:p>
        </w:tc>
      </w:tr>
      <w:tr w:rsidR="00B67FAB" w:rsidRPr="00B67FAB" w14:paraId="24463D48" w14:textId="77777777" w:rsidTr="00004C3A">
        <w:trPr>
          <w:trHeight w:val="360"/>
        </w:trPr>
        <w:tc>
          <w:tcPr>
            <w:tcW w:w="699" w:type="dxa"/>
            <w:vMerge w:val="restart"/>
            <w:tcBorders>
              <w:top w:val="nil"/>
              <w:left w:val="nil"/>
              <w:bottom w:val="nil"/>
              <w:right w:val="nil"/>
            </w:tcBorders>
            <w:noWrap/>
            <w:hideMark/>
          </w:tcPr>
          <w:p w14:paraId="39545CE7" w14:textId="77777777" w:rsidR="00B67FAB" w:rsidRPr="00B67FAB" w:rsidRDefault="00B67FAB" w:rsidP="00B67FAB">
            <w:pPr>
              <w:spacing w:after="200" w:line="276" w:lineRule="auto"/>
              <w:ind w:firstLine="720"/>
              <w:jc w:val="both"/>
              <w:rPr>
                <w:rFonts w:asciiTheme="minorHAnsi" w:hAnsiTheme="minorHAnsi" w:cstheme="minorHAnsi"/>
                <w:b/>
                <w:bCs/>
                <w:szCs w:val="22"/>
              </w:rPr>
            </w:pPr>
            <w:r w:rsidRPr="00B67FAB">
              <w:rPr>
                <w:rFonts w:asciiTheme="minorHAnsi" w:hAnsiTheme="minorHAnsi" w:cstheme="minorHAnsi"/>
                <w:b/>
                <w:bCs/>
                <w:szCs w:val="22"/>
              </w:rPr>
              <w:t> </w:t>
            </w:r>
          </w:p>
        </w:tc>
        <w:tc>
          <w:tcPr>
            <w:tcW w:w="13868" w:type="dxa"/>
            <w:gridSpan w:val="6"/>
            <w:tcBorders>
              <w:top w:val="nil"/>
              <w:left w:val="nil"/>
              <w:bottom w:val="nil"/>
              <w:right w:val="nil"/>
            </w:tcBorders>
            <w:noWrap/>
            <w:hideMark/>
          </w:tcPr>
          <w:p w14:paraId="747CDC43" w14:textId="17967AA8" w:rsidR="00B67FAB" w:rsidRPr="00B46232" w:rsidRDefault="00B67FAB" w:rsidP="00B46232">
            <w:pPr>
              <w:spacing w:after="200" w:line="276" w:lineRule="auto"/>
              <w:jc w:val="both"/>
              <w:rPr>
                <w:rFonts w:asciiTheme="minorHAnsi" w:hAnsiTheme="minorHAnsi" w:cstheme="minorHAnsi"/>
                <w:sz w:val="20"/>
              </w:rPr>
            </w:pPr>
            <w:r w:rsidRPr="00B46232">
              <w:rPr>
                <w:rFonts w:asciiTheme="minorHAnsi" w:hAnsiTheme="minorHAnsi" w:cstheme="minorHAnsi"/>
                <w:sz w:val="20"/>
              </w:rPr>
              <w:t>Επιτρέπεται η τιμή μονάδας υλικού σύμφωνα με την προσφορά (στήλη 7) να είναι μεγαλύτερη από την τιμή μονάδας υλικού</w:t>
            </w:r>
            <w:r w:rsidR="00BA1315" w:rsidRPr="00B46232">
              <w:rPr>
                <w:rFonts w:asciiTheme="minorHAnsi" w:hAnsiTheme="minorHAnsi" w:cstheme="minorHAnsi"/>
                <w:sz w:val="20"/>
              </w:rPr>
              <w:t xml:space="preserve"> σύμφωνα με τον προϋπολογισμό (στήλη 5). Δεν επιτρέπεται όμως η συνολική αξία των υλικών σύμφωνα με την προσφορά  να είναι μεγαλύτερη από τη συνολική αξία των υλικών σύμφωνα με τον προϋπολογισμό (αλλιώς η προσφορά θα κρίνεται απαράδεκτη και θα απορρίπτεται).</w:t>
            </w:r>
          </w:p>
        </w:tc>
        <w:tc>
          <w:tcPr>
            <w:tcW w:w="1351" w:type="dxa"/>
            <w:tcBorders>
              <w:top w:val="nil"/>
              <w:left w:val="nil"/>
              <w:bottom w:val="nil"/>
              <w:right w:val="nil"/>
            </w:tcBorders>
            <w:noWrap/>
            <w:hideMark/>
          </w:tcPr>
          <w:p w14:paraId="751AE814" w14:textId="77777777" w:rsidR="00B67FAB" w:rsidRPr="00B67FAB" w:rsidRDefault="00B67FAB" w:rsidP="00B67FAB">
            <w:pPr>
              <w:spacing w:after="200" w:line="276" w:lineRule="auto"/>
              <w:ind w:firstLine="720"/>
              <w:jc w:val="both"/>
              <w:rPr>
                <w:rFonts w:asciiTheme="minorHAnsi" w:hAnsiTheme="minorHAnsi" w:cstheme="minorHAnsi"/>
                <w:szCs w:val="22"/>
              </w:rPr>
            </w:pPr>
          </w:p>
        </w:tc>
      </w:tr>
      <w:tr w:rsidR="00B67FAB" w:rsidRPr="00B67FAB" w14:paraId="6D4FD5AF" w14:textId="77777777" w:rsidTr="00004C3A">
        <w:trPr>
          <w:trHeight w:val="360"/>
        </w:trPr>
        <w:tc>
          <w:tcPr>
            <w:tcW w:w="699" w:type="dxa"/>
            <w:vMerge/>
            <w:tcBorders>
              <w:top w:val="nil"/>
              <w:left w:val="nil"/>
              <w:bottom w:val="nil"/>
              <w:right w:val="nil"/>
            </w:tcBorders>
            <w:hideMark/>
          </w:tcPr>
          <w:p w14:paraId="35A9A9EE" w14:textId="77777777" w:rsidR="00B67FAB" w:rsidRPr="00B67FAB" w:rsidRDefault="00B67FAB" w:rsidP="00B67FAB">
            <w:pPr>
              <w:spacing w:after="200" w:line="276" w:lineRule="auto"/>
              <w:ind w:firstLine="720"/>
              <w:jc w:val="both"/>
              <w:rPr>
                <w:rFonts w:asciiTheme="minorHAnsi" w:hAnsiTheme="minorHAnsi" w:cstheme="minorHAnsi"/>
                <w:b/>
                <w:bCs/>
                <w:szCs w:val="22"/>
              </w:rPr>
            </w:pPr>
          </w:p>
        </w:tc>
        <w:tc>
          <w:tcPr>
            <w:tcW w:w="13868" w:type="dxa"/>
            <w:gridSpan w:val="6"/>
            <w:tcBorders>
              <w:top w:val="nil"/>
              <w:left w:val="nil"/>
              <w:bottom w:val="nil"/>
              <w:right w:val="nil"/>
            </w:tcBorders>
            <w:noWrap/>
            <w:hideMark/>
          </w:tcPr>
          <w:p w14:paraId="48E8E0D5" w14:textId="5B3DBC95" w:rsidR="00B67FAB" w:rsidRPr="00B67FAB" w:rsidRDefault="00B67FAB" w:rsidP="00235FB1">
            <w:pPr>
              <w:spacing w:after="200" w:line="276" w:lineRule="auto"/>
              <w:rPr>
                <w:rFonts w:asciiTheme="minorHAnsi" w:hAnsiTheme="minorHAnsi" w:cstheme="minorHAnsi"/>
                <w:szCs w:val="22"/>
              </w:rPr>
            </w:pPr>
          </w:p>
        </w:tc>
        <w:tc>
          <w:tcPr>
            <w:tcW w:w="1351" w:type="dxa"/>
            <w:tcBorders>
              <w:top w:val="nil"/>
              <w:left w:val="nil"/>
              <w:bottom w:val="nil"/>
              <w:right w:val="nil"/>
            </w:tcBorders>
            <w:noWrap/>
            <w:hideMark/>
          </w:tcPr>
          <w:p w14:paraId="29062F43" w14:textId="77777777" w:rsidR="00B67FAB" w:rsidRPr="00B67FAB" w:rsidRDefault="00B67FAB" w:rsidP="00B67FAB">
            <w:pPr>
              <w:spacing w:after="200" w:line="276" w:lineRule="auto"/>
              <w:ind w:firstLine="720"/>
              <w:jc w:val="both"/>
              <w:rPr>
                <w:rFonts w:asciiTheme="minorHAnsi" w:hAnsiTheme="minorHAnsi" w:cstheme="minorHAnsi"/>
                <w:szCs w:val="22"/>
              </w:rPr>
            </w:pPr>
          </w:p>
        </w:tc>
      </w:tr>
      <w:tr w:rsidR="00B67FAB" w:rsidRPr="00B67FAB" w14:paraId="11F0CF5C" w14:textId="77777777" w:rsidTr="00004C3A">
        <w:trPr>
          <w:trHeight w:val="360"/>
        </w:trPr>
        <w:tc>
          <w:tcPr>
            <w:tcW w:w="699" w:type="dxa"/>
            <w:vMerge/>
            <w:tcBorders>
              <w:top w:val="nil"/>
              <w:left w:val="nil"/>
              <w:bottom w:val="nil"/>
              <w:right w:val="nil"/>
            </w:tcBorders>
            <w:hideMark/>
          </w:tcPr>
          <w:p w14:paraId="2AC58B31" w14:textId="77777777" w:rsidR="00B67FAB" w:rsidRPr="00B67FAB" w:rsidRDefault="00B67FAB" w:rsidP="00B67FAB">
            <w:pPr>
              <w:spacing w:after="200" w:line="276" w:lineRule="auto"/>
              <w:ind w:firstLine="720"/>
              <w:jc w:val="both"/>
              <w:rPr>
                <w:rFonts w:asciiTheme="minorHAnsi" w:hAnsiTheme="minorHAnsi" w:cstheme="minorHAnsi"/>
                <w:b/>
                <w:bCs/>
                <w:szCs w:val="22"/>
              </w:rPr>
            </w:pPr>
          </w:p>
        </w:tc>
        <w:tc>
          <w:tcPr>
            <w:tcW w:w="12025" w:type="dxa"/>
            <w:gridSpan w:val="5"/>
            <w:tcBorders>
              <w:top w:val="nil"/>
              <w:left w:val="nil"/>
              <w:bottom w:val="nil"/>
              <w:right w:val="nil"/>
            </w:tcBorders>
            <w:noWrap/>
            <w:hideMark/>
          </w:tcPr>
          <w:p w14:paraId="7779B0F0" w14:textId="2BDC530B" w:rsidR="00B67FAB" w:rsidRPr="00B67FAB" w:rsidRDefault="00B67FAB" w:rsidP="00235FB1">
            <w:pPr>
              <w:spacing w:after="200" w:line="276" w:lineRule="auto"/>
              <w:rPr>
                <w:rFonts w:asciiTheme="minorHAnsi" w:hAnsiTheme="minorHAnsi" w:cstheme="minorHAnsi"/>
                <w:szCs w:val="22"/>
              </w:rPr>
            </w:pPr>
          </w:p>
        </w:tc>
        <w:tc>
          <w:tcPr>
            <w:tcW w:w="1843" w:type="dxa"/>
            <w:tcBorders>
              <w:top w:val="nil"/>
              <w:left w:val="nil"/>
              <w:bottom w:val="nil"/>
              <w:right w:val="nil"/>
            </w:tcBorders>
            <w:noWrap/>
            <w:hideMark/>
          </w:tcPr>
          <w:p w14:paraId="1285D4BC" w14:textId="77777777" w:rsidR="00B67FAB" w:rsidRPr="00B67FAB" w:rsidRDefault="00B67FAB" w:rsidP="00235FB1">
            <w:pPr>
              <w:spacing w:after="200" w:line="276" w:lineRule="auto"/>
              <w:ind w:firstLine="720"/>
              <w:rPr>
                <w:rFonts w:asciiTheme="minorHAnsi" w:hAnsiTheme="minorHAnsi" w:cstheme="minorHAnsi"/>
                <w:szCs w:val="22"/>
              </w:rPr>
            </w:pPr>
            <w:r w:rsidRPr="00B67FAB">
              <w:rPr>
                <w:rFonts w:asciiTheme="minorHAnsi" w:hAnsiTheme="minorHAnsi" w:cstheme="minorHAnsi"/>
                <w:szCs w:val="22"/>
              </w:rPr>
              <w:t> </w:t>
            </w:r>
          </w:p>
        </w:tc>
        <w:tc>
          <w:tcPr>
            <w:tcW w:w="1351" w:type="dxa"/>
            <w:tcBorders>
              <w:top w:val="nil"/>
              <w:left w:val="nil"/>
              <w:bottom w:val="nil"/>
              <w:right w:val="nil"/>
            </w:tcBorders>
            <w:noWrap/>
            <w:hideMark/>
          </w:tcPr>
          <w:p w14:paraId="333EF95A" w14:textId="77777777" w:rsidR="00B67FAB" w:rsidRPr="00B67FAB" w:rsidRDefault="00B67FAB" w:rsidP="00B67FAB">
            <w:pPr>
              <w:spacing w:after="200" w:line="276" w:lineRule="auto"/>
              <w:ind w:firstLine="720"/>
              <w:jc w:val="both"/>
              <w:rPr>
                <w:rFonts w:asciiTheme="minorHAnsi" w:hAnsiTheme="minorHAnsi" w:cstheme="minorHAnsi"/>
                <w:szCs w:val="22"/>
              </w:rPr>
            </w:pPr>
          </w:p>
        </w:tc>
      </w:tr>
    </w:tbl>
    <w:p w14:paraId="3AC83431" w14:textId="02E808A4" w:rsidR="00585E8B" w:rsidRDefault="00585E8B" w:rsidP="00235FB1">
      <w:pPr>
        <w:spacing w:after="200" w:line="276" w:lineRule="auto"/>
        <w:jc w:val="both"/>
        <w:rPr>
          <w:rFonts w:asciiTheme="minorHAnsi" w:hAnsiTheme="minorHAnsi" w:cstheme="minorHAnsi"/>
          <w:szCs w:val="22"/>
        </w:rPr>
      </w:pPr>
    </w:p>
    <w:sectPr w:rsidR="00585E8B" w:rsidSect="00C73087">
      <w:headerReference w:type="default" r:id="rId13"/>
      <w:footerReference w:type="default" r:id="rId14"/>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8A9D" w14:textId="77777777" w:rsidR="00662BF4" w:rsidRDefault="00662BF4" w:rsidP="006A1706">
      <w:r>
        <w:separator/>
      </w:r>
    </w:p>
  </w:endnote>
  <w:endnote w:type="continuationSeparator" w:id="0">
    <w:p w14:paraId="0FC95AC7" w14:textId="77777777" w:rsidR="00662BF4" w:rsidRDefault="00662BF4"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2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337F37">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337F37">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8A47" w14:textId="77777777" w:rsidR="00662BF4" w:rsidRDefault="00662BF4" w:rsidP="006A1706">
      <w:r>
        <w:separator/>
      </w:r>
    </w:p>
  </w:footnote>
  <w:footnote w:type="continuationSeparator" w:id="0">
    <w:p w14:paraId="28574051" w14:textId="77777777" w:rsidR="00662BF4" w:rsidRDefault="00662BF4"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3" w:name="_Hlk96508747"/>
  </w:p>
  <w:bookmarkEnd w:id="3"/>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F720079"/>
    <w:multiLevelType w:val="hybridMultilevel"/>
    <w:tmpl w:val="BB4C01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9"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D870AD6"/>
    <w:multiLevelType w:val="hybridMultilevel"/>
    <w:tmpl w:val="4BAC855E"/>
    <w:lvl w:ilvl="0" w:tplc="D4B0EBCE">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2AE303F"/>
    <w:multiLevelType w:val="hybridMultilevel"/>
    <w:tmpl w:val="DD8838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1"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4"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7"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9"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2"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4"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742B6FA2"/>
    <w:multiLevelType w:val="hybridMultilevel"/>
    <w:tmpl w:val="C19C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7"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4"/>
  </w:num>
  <w:num w:numId="2" w16cid:durableId="656541208">
    <w:abstractNumId w:val="20"/>
  </w:num>
  <w:num w:numId="3" w16cid:durableId="594094297">
    <w:abstractNumId w:val="34"/>
  </w:num>
  <w:num w:numId="4" w16cid:durableId="752048840">
    <w:abstractNumId w:val="3"/>
  </w:num>
  <w:num w:numId="5" w16cid:durableId="719978523">
    <w:abstractNumId w:val="5"/>
  </w:num>
  <w:num w:numId="6" w16cid:durableId="532042369">
    <w:abstractNumId w:val="37"/>
  </w:num>
  <w:num w:numId="7" w16cid:durableId="1687901688">
    <w:abstractNumId w:val="35"/>
  </w:num>
  <w:num w:numId="8" w16cid:durableId="1565793849">
    <w:abstractNumId w:val="21"/>
  </w:num>
  <w:num w:numId="9" w16cid:durableId="14565597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38"/>
  </w:num>
  <w:num w:numId="24" w16cid:durableId="1802336307">
    <w:abstractNumId w:val="15"/>
  </w:num>
  <w:num w:numId="25" w16cid:durableId="1605962652">
    <w:abstractNumId w:val="41"/>
  </w:num>
  <w:num w:numId="26" w16cid:durableId="64913169">
    <w:abstractNumId w:val="46"/>
  </w:num>
  <w:num w:numId="27" w16cid:durableId="292060165">
    <w:abstractNumId w:val="31"/>
  </w:num>
  <w:num w:numId="28" w16cid:durableId="922566510">
    <w:abstractNumId w:val="22"/>
  </w:num>
  <w:num w:numId="29" w16cid:durableId="1252928848">
    <w:abstractNumId w:val="48"/>
  </w:num>
  <w:num w:numId="30" w16cid:durableId="2038192103">
    <w:abstractNumId w:val="7"/>
  </w:num>
  <w:num w:numId="31" w16cid:durableId="745566879">
    <w:abstractNumId w:val="13"/>
  </w:num>
  <w:num w:numId="32" w16cid:durableId="621767091">
    <w:abstractNumId w:val="36"/>
  </w:num>
  <w:num w:numId="33" w16cid:durableId="448397513">
    <w:abstractNumId w:val="8"/>
  </w:num>
  <w:num w:numId="34" w16cid:durableId="1676496499">
    <w:abstractNumId w:val="10"/>
  </w:num>
  <w:num w:numId="35" w16cid:durableId="374084855">
    <w:abstractNumId w:val="40"/>
  </w:num>
  <w:num w:numId="36" w16cid:durableId="1019506241">
    <w:abstractNumId w:val="16"/>
  </w:num>
  <w:num w:numId="37" w16cid:durableId="1813596575">
    <w:abstractNumId w:val="4"/>
  </w:num>
  <w:num w:numId="38" w16cid:durableId="602417248">
    <w:abstractNumId w:val="18"/>
  </w:num>
  <w:num w:numId="39" w16cid:durableId="16692133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9"/>
  </w:num>
  <w:num w:numId="41" w16cid:durableId="1703165031">
    <w:abstractNumId w:val="44"/>
  </w:num>
  <w:num w:numId="42" w16cid:durableId="536822866">
    <w:abstractNumId w:val="43"/>
  </w:num>
  <w:num w:numId="43" w16cid:durableId="815296571">
    <w:abstractNumId w:val="32"/>
  </w:num>
  <w:num w:numId="44" w16cid:durableId="1234895696">
    <w:abstractNumId w:val="28"/>
  </w:num>
  <w:num w:numId="45" w16cid:durableId="1698770353">
    <w:abstractNumId w:val="11"/>
  </w:num>
  <w:num w:numId="46" w16cid:durableId="874149755">
    <w:abstractNumId w:val="45"/>
  </w:num>
  <w:num w:numId="47" w16cid:durableId="1731464981">
    <w:abstractNumId w:val="3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grammar="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2D0B"/>
    <w:rsid w:val="0000445E"/>
    <w:rsid w:val="00004C3A"/>
    <w:rsid w:val="00005980"/>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6228"/>
    <w:rsid w:val="0003670A"/>
    <w:rsid w:val="00036D66"/>
    <w:rsid w:val="00037025"/>
    <w:rsid w:val="00044230"/>
    <w:rsid w:val="00051ADD"/>
    <w:rsid w:val="000521FB"/>
    <w:rsid w:val="00052A8C"/>
    <w:rsid w:val="00052FCD"/>
    <w:rsid w:val="000544A1"/>
    <w:rsid w:val="00055021"/>
    <w:rsid w:val="000558C3"/>
    <w:rsid w:val="00055921"/>
    <w:rsid w:val="000562F6"/>
    <w:rsid w:val="00057AAB"/>
    <w:rsid w:val="00060E53"/>
    <w:rsid w:val="00066116"/>
    <w:rsid w:val="00075245"/>
    <w:rsid w:val="00076519"/>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65F"/>
    <w:rsid w:val="000A58F2"/>
    <w:rsid w:val="000A60BA"/>
    <w:rsid w:val="000A70F8"/>
    <w:rsid w:val="000B0E10"/>
    <w:rsid w:val="000B10AA"/>
    <w:rsid w:val="000B3124"/>
    <w:rsid w:val="000B34CD"/>
    <w:rsid w:val="000B4A68"/>
    <w:rsid w:val="000B572B"/>
    <w:rsid w:val="000C0960"/>
    <w:rsid w:val="000C0F6D"/>
    <w:rsid w:val="000C1810"/>
    <w:rsid w:val="000C233D"/>
    <w:rsid w:val="000C3C9A"/>
    <w:rsid w:val="000C4203"/>
    <w:rsid w:val="000C4D52"/>
    <w:rsid w:val="000C515F"/>
    <w:rsid w:val="000C6C53"/>
    <w:rsid w:val="000C7E99"/>
    <w:rsid w:val="000D2918"/>
    <w:rsid w:val="000D33B3"/>
    <w:rsid w:val="000E3E1C"/>
    <w:rsid w:val="000E4A48"/>
    <w:rsid w:val="000E584F"/>
    <w:rsid w:val="000E5964"/>
    <w:rsid w:val="000E5B5C"/>
    <w:rsid w:val="000E60D1"/>
    <w:rsid w:val="000E6322"/>
    <w:rsid w:val="000E6B26"/>
    <w:rsid w:val="000E77EB"/>
    <w:rsid w:val="000F0C6B"/>
    <w:rsid w:val="000F54ED"/>
    <w:rsid w:val="000F724E"/>
    <w:rsid w:val="00105283"/>
    <w:rsid w:val="00107684"/>
    <w:rsid w:val="00110182"/>
    <w:rsid w:val="00110DA1"/>
    <w:rsid w:val="00111CEE"/>
    <w:rsid w:val="00111DFE"/>
    <w:rsid w:val="00112355"/>
    <w:rsid w:val="00112763"/>
    <w:rsid w:val="001136AC"/>
    <w:rsid w:val="0011382B"/>
    <w:rsid w:val="00115A04"/>
    <w:rsid w:val="00115FFB"/>
    <w:rsid w:val="00120214"/>
    <w:rsid w:val="00120D8C"/>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46EEB"/>
    <w:rsid w:val="00152B3F"/>
    <w:rsid w:val="00152FEB"/>
    <w:rsid w:val="001531D4"/>
    <w:rsid w:val="001532EF"/>
    <w:rsid w:val="001540FF"/>
    <w:rsid w:val="0016151B"/>
    <w:rsid w:val="001616B5"/>
    <w:rsid w:val="0016258D"/>
    <w:rsid w:val="00163951"/>
    <w:rsid w:val="001646AA"/>
    <w:rsid w:val="00165151"/>
    <w:rsid w:val="00165C89"/>
    <w:rsid w:val="001670B8"/>
    <w:rsid w:val="0017144B"/>
    <w:rsid w:val="0017168C"/>
    <w:rsid w:val="001725D4"/>
    <w:rsid w:val="00172794"/>
    <w:rsid w:val="001761D4"/>
    <w:rsid w:val="001762DD"/>
    <w:rsid w:val="00177417"/>
    <w:rsid w:val="001777A4"/>
    <w:rsid w:val="00181405"/>
    <w:rsid w:val="00182325"/>
    <w:rsid w:val="00183156"/>
    <w:rsid w:val="00184B96"/>
    <w:rsid w:val="00185F7F"/>
    <w:rsid w:val="00186FCD"/>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F6F"/>
    <w:rsid w:val="001E497F"/>
    <w:rsid w:val="001F057F"/>
    <w:rsid w:val="001F2436"/>
    <w:rsid w:val="001F2FF4"/>
    <w:rsid w:val="001F4417"/>
    <w:rsid w:val="001F4DA1"/>
    <w:rsid w:val="001F660B"/>
    <w:rsid w:val="001F7B22"/>
    <w:rsid w:val="001F7EE4"/>
    <w:rsid w:val="002018BD"/>
    <w:rsid w:val="002033E4"/>
    <w:rsid w:val="00204880"/>
    <w:rsid w:val="00205508"/>
    <w:rsid w:val="00206648"/>
    <w:rsid w:val="00206822"/>
    <w:rsid w:val="002078FF"/>
    <w:rsid w:val="00212E3B"/>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272E"/>
    <w:rsid w:val="002A2BE3"/>
    <w:rsid w:val="002A3DBF"/>
    <w:rsid w:val="002A5A38"/>
    <w:rsid w:val="002B08C7"/>
    <w:rsid w:val="002B188A"/>
    <w:rsid w:val="002B19AB"/>
    <w:rsid w:val="002B307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74E1"/>
    <w:rsid w:val="003276C2"/>
    <w:rsid w:val="00331031"/>
    <w:rsid w:val="003313D8"/>
    <w:rsid w:val="00331719"/>
    <w:rsid w:val="00331A9D"/>
    <w:rsid w:val="00331BB4"/>
    <w:rsid w:val="00331C86"/>
    <w:rsid w:val="00331D70"/>
    <w:rsid w:val="0033230F"/>
    <w:rsid w:val="00333C14"/>
    <w:rsid w:val="00334821"/>
    <w:rsid w:val="00337D3A"/>
    <w:rsid w:val="00337D42"/>
    <w:rsid w:val="00337F37"/>
    <w:rsid w:val="00340C90"/>
    <w:rsid w:val="003420AD"/>
    <w:rsid w:val="00342C90"/>
    <w:rsid w:val="00344243"/>
    <w:rsid w:val="00344A9C"/>
    <w:rsid w:val="00345F85"/>
    <w:rsid w:val="0034676A"/>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7A1"/>
    <w:rsid w:val="003808E1"/>
    <w:rsid w:val="00382A83"/>
    <w:rsid w:val="00383605"/>
    <w:rsid w:val="003901E2"/>
    <w:rsid w:val="0039060F"/>
    <w:rsid w:val="003908A6"/>
    <w:rsid w:val="00392B0A"/>
    <w:rsid w:val="00392C2C"/>
    <w:rsid w:val="00393F7C"/>
    <w:rsid w:val="00394F03"/>
    <w:rsid w:val="00397D45"/>
    <w:rsid w:val="003A25D5"/>
    <w:rsid w:val="003A2A32"/>
    <w:rsid w:val="003A47C6"/>
    <w:rsid w:val="003A6600"/>
    <w:rsid w:val="003A73BB"/>
    <w:rsid w:val="003A7E63"/>
    <w:rsid w:val="003B016A"/>
    <w:rsid w:val="003B05F2"/>
    <w:rsid w:val="003B0B6A"/>
    <w:rsid w:val="003B0C95"/>
    <w:rsid w:val="003B2588"/>
    <w:rsid w:val="003B2C23"/>
    <w:rsid w:val="003B66CE"/>
    <w:rsid w:val="003B7295"/>
    <w:rsid w:val="003B7A9B"/>
    <w:rsid w:val="003C2EA9"/>
    <w:rsid w:val="003C2F8B"/>
    <w:rsid w:val="003C3050"/>
    <w:rsid w:val="003C4394"/>
    <w:rsid w:val="003C48F1"/>
    <w:rsid w:val="003C4F1C"/>
    <w:rsid w:val="003C61FC"/>
    <w:rsid w:val="003C6785"/>
    <w:rsid w:val="003C764F"/>
    <w:rsid w:val="003C7B24"/>
    <w:rsid w:val="003D0DAC"/>
    <w:rsid w:val="003D2EB6"/>
    <w:rsid w:val="003D3816"/>
    <w:rsid w:val="003D43CC"/>
    <w:rsid w:val="003D4452"/>
    <w:rsid w:val="003D4ED7"/>
    <w:rsid w:val="003D4FB0"/>
    <w:rsid w:val="003D5F36"/>
    <w:rsid w:val="003D65ED"/>
    <w:rsid w:val="003D6DF8"/>
    <w:rsid w:val="003E2796"/>
    <w:rsid w:val="003E62C6"/>
    <w:rsid w:val="003E642B"/>
    <w:rsid w:val="003E7343"/>
    <w:rsid w:val="003F01B9"/>
    <w:rsid w:val="003F01C7"/>
    <w:rsid w:val="003F084E"/>
    <w:rsid w:val="003F3313"/>
    <w:rsid w:val="003F4C31"/>
    <w:rsid w:val="003F500D"/>
    <w:rsid w:val="003F77EB"/>
    <w:rsid w:val="00400C80"/>
    <w:rsid w:val="00406D14"/>
    <w:rsid w:val="004074F7"/>
    <w:rsid w:val="00407EC0"/>
    <w:rsid w:val="00410866"/>
    <w:rsid w:val="00412B3E"/>
    <w:rsid w:val="004141FE"/>
    <w:rsid w:val="00414959"/>
    <w:rsid w:val="00415DAE"/>
    <w:rsid w:val="004160EA"/>
    <w:rsid w:val="00416BA3"/>
    <w:rsid w:val="004207FF"/>
    <w:rsid w:val="00420F14"/>
    <w:rsid w:val="0042329B"/>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257F"/>
    <w:rsid w:val="0045457C"/>
    <w:rsid w:val="00455600"/>
    <w:rsid w:val="00455FCA"/>
    <w:rsid w:val="00456362"/>
    <w:rsid w:val="00457BEE"/>
    <w:rsid w:val="00460827"/>
    <w:rsid w:val="004612B0"/>
    <w:rsid w:val="00463A26"/>
    <w:rsid w:val="00466700"/>
    <w:rsid w:val="004669DD"/>
    <w:rsid w:val="00466C63"/>
    <w:rsid w:val="00467E79"/>
    <w:rsid w:val="00476ADA"/>
    <w:rsid w:val="00477A30"/>
    <w:rsid w:val="00477A63"/>
    <w:rsid w:val="00480B36"/>
    <w:rsid w:val="00482E46"/>
    <w:rsid w:val="004832A7"/>
    <w:rsid w:val="004845E0"/>
    <w:rsid w:val="00486D35"/>
    <w:rsid w:val="00487050"/>
    <w:rsid w:val="00487528"/>
    <w:rsid w:val="004879EE"/>
    <w:rsid w:val="00487E51"/>
    <w:rsid w:val="004915FC"/>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620A"/>
    <w:rsid w:val="004C6AA8"/>
    <w:rsid w:val="004D0100"/>
    <w:rsid w:val="004D110A"/>
    <w:rsid w:val="004D12D0"/>
    <w:rsid w:val="004D3B84"/>
    <w:rsid w:val="004D6EBD"/>
    <w:rsid w:val="004E496E"/>
    <w:rsid w:val="004E71B4"/>
    <w:rsid w:val="004F0140"/>
    <w:rsid w:val="004F1143"/>
    <w:rsid w:val="004F19C4"/>
    <w:rsid w:val="004F4496"/>
    <w:rsid w:val="004F5254"/>
    <w:rsid w:val="004F616F"/>
    <w:rsid w:val="005019E6"/>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BF2"/>
    <w:rsid w:val="00542B3D"/>
    <w:rsid w:val="00543E01"/>
    <w:rsid w:val="005461BA"/>
    <w:rsid w:val="00547CE6"/>
    <w:rsid w:val="0055029C"/>
    <w:rsid w:val="00551BE0"/>
    <w:rsid w:val="00551ED5"/>
    <w:rsid w:val="00552689"/>
    <w:rsid w:val="00556FC6"/>
    <w:rsid w:val="00557BB4"/>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5323"/>
    <w:rsid w:val="005B59F4"/>
    <w:rsid w:val="005B5FCA"/>
    <w:rsid w:val="005B6854"/>
    <w:rsid w:val="005C1399"/>
    <w:rsid w:val="005C489D"/>
    <w:rsid w:val="005C54E4"/>
    <w:rsid w:val="005C6EA9"/>
    <w:rsid w:val="005D1160"/>
    <w:rsid w:val="005D20E7"/>
    <w:rsid w:val="005D2C6D"/>
    <w:rsid w:val="005D44EF"/>
    <w:rsid w:val="005D603F"/>
    <w:rsid w:val="005E2901"/>
    <w:rsid w:val="005E48AD"/>
    <w:rsid w:val="005E4B6E"/>
    <w:rsid w:val="005E4F2A"/>
    <w:rsid w:val="005E53FA"/>
    <w:rsid w:val="005E628C"/>
    <w:rsid w:val="005E7B49"/>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6126"/>
    <w:rsid w:val="00616E58"/>
    <w:rsid w:val="00617273"/>
    <w:rsid w:val="006172F3"/>
    <w:rsid w:val="00617957"/>
    <w:rsid w:val="00620257"/>
    <w:rsid w:val="006202EE"/>
    <w:rsid w:val="00624081"/>
    <w:rsid w:val="00624E39"/>
    <w:rsid w:val="00634218"/>
    <w:rsid w:val="0063793A"/>
    <w:rsid w:val="0064010E"/>
    <w:rsid w:val="0064342E"/>
    <w:rsid w:val="00650DD8"/>
    <w:rsid w:val="006519FB"/>
    <w:rsid w:val="0065200A"/>
    <w:rsid w:val="00652024"/>
    <w:rsid w:val="00652EEA"/>
    <w:rsid w:val="006536E2"/>
    <w:rsid w:val="00655E94"/>
    <w:rsid w:val="006575D3"/>
    <w:rsid w:val="0065796C"/>
    <w:rsid w:val="0066180D"/>
    <w:rsid w:val="00662BF4"/>
    <w:rsid w:val="00662F99"/>
    <w:rsid w:val="0066338A"/>
    <w:rsid w:val="006639C8"/>
    <w:rsid w:val="006650C1"/>
    <w:rsid w:val="006660C1"/>
    <w:rsid w:val="00667212"/>
    <w:rsid w:val="0067241B"/>
    <w:rsid w:val="00672CDE"/>
    <w:rsid w:val="006765FE"/>
    <w:rsid w:val="00676D21"/>
    <w:rsid w:val="006770CA"/>
    <w:rsid w:val="00677405"/>
    <w:rsid w:val="00677C05"/>
    <w:rsid w:val="00683053"/>
    <w:rsid w:val="00683556"/>
    <w:rsid w:val="0068536B"/>
    <w:rsid w:val="006916C3"/>
    <w:rsid w:val="00695E5B"/>
    <w:rsid w:val="00696E42"/>
    <w:rsid w:val="006A06AE"/>
    <w:rsid w:val="006A0B8B"/>
    <w:rsid w:val="006A1706"/>
    <w:rsid w:val="006A203C"/>
    <w:rsid w:val="006A28CC"/>
    <w:rsid w:val="006A6475"/>
    <w:rsid w:val="006B0D2A"/>
    <w:rsid w:val="006B0F8A"/>
    <w:rsid w:val="006B1ED9"/>
    <w:rsid w:val="006B2727"/>
    <w:rsid w:val="006B5BA5"/>
    <w:rsid w:val="006B5F61"/>
    <w:rsid w:val="006B73A9"/>
    <w:rsid w:val="006C135E"/>
    <w:rsid w:val="006C25F2"/>
    <w:rsid w:val="006C3FE1"/>
    <w:rsid w:val="006C47B2"/>
    <w:rsid w:val="006C55AC"/>
    <w:rsid w:val="006C620E"/>
    <w:rsid w:val="006C6F9F"/>
    <w:rsid w:val="006C7698"/>
    <w:rsid w:val="006D0102"/>
    <w:rsid w:val="006D0C90"/>
    <w:rsid w:val="006D111F"/>
    <w:rsid w:val="006D5870"/>
    <w:rsid w:val="006D7B91"/>
    <w:rsid w:val="006E23AE"/>
    <w:rsid w:val="006E2B34"/>
    <w:rsid w:val="006E4EAD"/>
    <w:rsid w:val="006E5541"/>
    <w:rsid w:val="006E5698"/>
    <w:rsid w:val="006E5B45"/>
    <w:rsid w:val="006E6B37"/>
    <w:rsid w:val="006E75BB"/>
    <w:rsid w:val="006F01E1"/>
    <w:rsid w:val="006F4DCC"/>
    <w:rsid w:val="006F53ED"/>
    <w:rsid w:val="006F7ED0"/>
    <w:rsid w:val="00700070"/>
    <w:rsid w:val="0070010D"/>
    <w:rsid w:val="0070043E"/>
    <w:rsid w:val="00702350"/>
    <w:rsid w:val="007041D6"/>
    <w:rsid w:val="0071195F"/>
    <w:rsid w:val="00713F00"/>
    <w:rsid w:val="00714103"/>
    <w:rsid w:val="00715686"/>
    <w:rsid w:val="0071592F"/>
    <w:rsid w:val="00720E7C"/>
    <w:rsid w:val="007235B6"/>
    <w:rsid w:val="007242A3"/>
    <w:rsid w:val="00724973"/>
    <w:rsid w:val="00724DB0"/>
    <w:rsid w:val="00725A92"/>
    <w:rsid w:val="007272DA"/>
    <w:rsid w:val="00732022"/>
    <w:rsid w:val="00733679"/>
    <w:rsid w:val="00733CCF"/>
    <w:rsid w:val="0073674B"/>
    <w:rsid w:val="0073783B"/>
    <w:rsid w:val="0073789E"/>
    <w:rsid w:val="00740C17"/>
    <w:rsid w:val="00742375"/>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55F"/>
    <w:rsid w:val="007677DE"/>
    <w:rsid w:val="00770ECA"/>
    <w:rsid w:val="00771114"/>
    <w:rsid w:val="00772DEC"/>
    <w:rsid w:val="0077702F"/>
    <w:rsid w:val="00780BF9"/>
    <w:rsid w:val="00784890"/>
    <w:rsid w:val="0078583A"/>
    <w:rsid w:val="00785D8C"/>
    <w:rsid w:val="00786946"/>
    <w:rsid w:val="0078767C"/>
    <w:rsid w:val="00787BD7"/>
    <w:rsid w:val="007927E4"/>
    <w:rsid w:val="00792882"/>
    <w:rsid w:val="00795C22"/>
    <w:rsid w:val="00797AC1"/>
    <w:rsid w:val="007A0346"/>
    <w:rsid w:val="007A2584"/>
    <w:rsid w:val="007A4A07"/>
    <w:rsid w:val="007A61EE"/>
    <w:rsid w:val="007B1792"/>
    <w:rsid w:val="007B1B34"/>
    <w:rsid w:val="007B1CEC"/>
    <w:rsid w:val="007B2770"/>
    <w:rsid w:val="007B3474"/>
    <w:rsid w:val="007B552A"/>
    <w:rsid w:val="007B6C90"/>
    <w:rsid w:val="007B70DE"/>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BE"/>
    <w:rsid w:val="008113DE"/>
    <w:rsid w:val="0081250A"/>
    <w:rsid w:val="00812FDE"/>
    <w:rsid w:val="008131AA"/>
    <w:rsid w:val="0081320D"/>
    <w:rsid w:val="008143F4"/>
    <w:rsid w:val="00814465"/>
    <w:rsid w:val="00814A99"/>
    <w:rsid w:val="0081630F"/>
    <w:rsid w:val="00816365"/>
    <w:rsid w:val="008224E5"/>
    <w:rsid w:val="00822A6F"/>
    <w:rsid w:val="00825DD6"/>
    <w:rsid w:val="00826D3E"/>
    <w:rsid w:val="0082730C"/>
    <w:rsid w:val="008302D0"/>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7A6B"/>
    <w:rsid w:val="00857B11"/>
    <w:rsid w:val="008605A3"/>
    <w:rsid w:val="00861949"/>
    <w:rsid w:val="008627A2"/>
    <w:rsid w:val="0086403C"/>
    <w:rsid w:val="00865190"/>
    <w:rsid w:val="008660BF"/>
    <w:rsid w:val="008663E3"/>
    <w:rsid w:val="00870FF3"/>
    <w:rsid w:val="0087222C"/>
    <w:rsid w:val="008726DA"/>
    <w:rsid w:val="00873C39"/>
    <w:rsid w:val="0087583F"/>
    <w:rsid w:val="00877295"/>
    <w:rsid w:val="00881B78"/>
    <w:rsid w:val="00883014"/>
    <w:rsid w:val="008849CA"/>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5F0"/>
    <w:rsid w:val="008A5B48"/>
    <w:rsid w:val="008B23F4"/>
    <w:rsid w:val="008B2DDD"/>
    <w:rsid w:val="008B56BC"/>
    <w:rsid w:val="008C0D6F"/>
    <w:rsid w:val="008C1488"/>
    <w:rsid w:val="008C287E"/>
    <w:rsid w:val="008C52AC"/>
    <w:rsid w:val="008D1D90"/>
    <w:rsid w:val="008D2A68"/>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FD8"/>
    <w:rsid w:val="00905BC5"/>
    <w:rsid w:val="00905F8D"/>
    <w:rsid w:val="00907B58"/>
    <w:rsid w:val="009112C0"/>
    <w:rsid w:val="00914999"/>
    <w:rsid w:val="00914A10"/>
    <w:rsid w:val="009153AB"/>
    <w:rsid w:val="00915A95"/>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29CD"/>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80551"/>
    <w:rsid w:val="00981429"/>
    <w:rsid w:val="0098656C"/>
    <w:rsid w:val="009867CA"/>
    <w:rsid w:val="009871B7"/>
    <w:rsid w:val="00990543"/>
    <w:rsid w:val="00990A46"/>
    <w:rsid w:val="00990C35"/>
    <w:rsid w:val="00993100"/>
    <w:rsid w:val="00993DFC"/>
    <w:rsid w:val="009A1A6F"/>
    <w:rsid w:val="009A2040"/>
    <w:rsid w:val="009A2661"/>
    <w:rsid w:val="009A2EB1"/>
    <w:rsid w:val="009A4275"/>
    <w:rsid w:val="009A538A"/>
    <w:rsid w:val="009A541D"/>
    <w:rsid w:val="009A58C2"/>
    <w:rsid w:val="009A6C0E"/>
    <w:rsid w:val="009A7B22"/>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102E6"/>
    <w:rsid w:val="00A1170A"/>
    <w:rsid w:val="00A1493B"/>
    <w:rsid w:val="00A15A48"/>
    <w:rsid w:val="00A16501"/>
    <w:rsid w:val="00A17E5C"/>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3C1D"/>
    <w:rsid w:val="00AA4781"/>
    <w:rsid w:val="00AA5619"/>
    <w:rsid w:val="00AA61F6"/>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160A"/>
    <w:rsid w:val="00AE1656"/>
    <w:rsid w:val="00AE3DBA"/>
    <w:rsid w:val="00AE3F7E"/>
    <w:rsid w:val="00AE541F"/>
    <w:rsid w:val="00AE58D0"/>
    <w:rsid w:val="00AF0A16"/>
    <w:rsid w:val="00AF13F0"/>
    <w:rsid w:val="00AF1BC4"/>
    <w:rsid w:val="00AF232A"/>
    <w:rsid w:val="00AF26A3"/>
    <w:rsid w:val="00AF5B19"/>
    <w:rsid w:val="00B05F22"/>
    <w:rsid w:val="00B06828"/>
    <w:rsid w:val="00B1084D"/>
    <w:rsid w:val="00B11991"/>
    <w:rsid w:val="00B120B1"/>
    <w:rsid w:val="00B1332F"/>
    <w:rsid w:val="00B15E17"/>
    <w:rsid w:val="00B16488"/>
    <w:rsid w:val="00B1721B"/>
    <w:rsid w:val="00B17650"/>
    <w:rsid w:val="00B211E5"/>
    <w:rsid w:val="00B21799"/>
    <w:rsid w:val="00B23671"/>
    <w:rsid w:val="00B26EF0"/>
    <w:rsid w:val="00B321C5"/>
    <w:rsid w:val="00B32DB8"/>
    <w:rsid w:val="00B356AB"/>
    <w:rsid w:val="00B36404"/>
    <w:rsid w:val="00B40DF8"/>
    <w:rsid w:val="00B46232"/>
    <w:rsid w:val="00B465EF"/>
    <w:rsid w:val="00B4764F"/>
    <w:rsid w:val="00B54087"/>
    <w:rsid w:val="00B562E3"/>
    <w:rsid w:val="00B62E33"/>
    <w:rsid w:val="00B63424"/>
    <w:rsid w:val="00B643A9"/>
    <w:rsid w:val="00B65250"/>
    <w:rsid w:val="00B656B3"/>
    <w:rsid w:val="00B67FAB"/>
    <w:rsid w:val="00B70820"/>
    <w:rsid w:val="00B73379"/>
    <w:rsid w:val="00B73921"/>
    <w:rsid w:val="00B75B82"/>
    <w:rsid w:val="00B80541"/>
    <w:rsid w:val="00B80ADF"/>
    <w:rsid w:val="00B854F5"/>
    <w:rsid w:val="00B86FFE"/>
    <w:rsid w:val="00B90A3A"/>
    <w:rsid w:val="00B95DB3"/>
    <w:rsid w:val="00B973B6"/>
    <w:rsid w:val="00BA1315"/>
    <w:rsid w:val="00BA13AF"/>
    <w:rsid w:val="00BA1DFC"/>
    <w:rsid w:val="00BA1E50"/>
    <w:rsid w:val="00BA4096"/>
    <w:rsid w:val="00BA5FA3"/>
    <w:rsid w:val="00BA6592"/>
    <w:rsid w:val="00BA6647"/>
    <w:rsid w:val="00BA6724"/>
    <w:rsid w:val="00BA7533"/>
    <w:rsid w:val="00BB0F37"/>
    <w:rsid w:val="00BB17C0"/>
    <w:rsid w:val="00BB22C4"/>
    <w:rsid w:val="00BB2745"/>
    <w:rsid w:val="00BB574F"/>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299B"/>
    <w:rsid w:val="00BE30F7"/>
    <w:rsid w:val="00BE548A"/>
    <w:rsid w:val="00BE640D"/>
    <w:rsid w:val="00BE7364"/>
    <w:rsid w:val="00BE7E35"/>
    <w:rsid w:val="00BF3601"/>
    <w:rsid w:val="00BF388C"/>
    <w:rsid w:val="00BF4050"/>
    <w:rsid w:val="00BF6AA6"/>
    <w:rsid w:val="00C02333"/>
    <w:rsid w:val="00C05F47"/>
    <w:rsid w:val="00C06DAF"/>
    <w:rsid w:val="00C07C1B"/>
    <w:rsid w:val="00C1218E"/>
    <w:rsid w:val="00C1473C"/>
    <w:rsid w:val="00C150DF"/>
    <w:rsid w:val="00C20615"/>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419AE"/>
    <w:rsid w:val="00C4412B"/>
    <w:rsid w:val="00C449B3"/>
    <w:rsid w:val="00C45223"/>
    <w:rsid w:val="00C46521"/>
    <w:rsid w:val="00C4685E"/>
    <w:rsid w:val="00C47B49"/>
    <w:rsid w:val="00C52148"/>
    <w:rsid w:val="00C525E8"/>
    <w:rsid w:val="00C53E8A"/>
    <w:rsid w:val="00C56122"/>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56A7"/>
    <w:rsid w:val="00CC6203"/>
    <w:rsid w:val="00CC7291"/>
    <w:rsid w:val="00CD18FF"/>
    <w:rsid w:val="00CD1F56"/>
    <w:rsid w:val="00CE07F3"/>
    <w:rsid w:val="00CE1954"/>
    <w:rsid w:val="00CE1CFB"/>
    <w:rsid w:val="00CE221A"/>
    <w:rsid w:val="00CE6836"/>
    <w:rsid w:val="00CF107F"/>
    <w:rsid w:val="00CF2A8A"/>
    <w:rsid w:val="00CF5DA2"/>
    <w:rsid w:val="00CF6910"/>
    <w:rsid w:val="00CF6A41"/>
    <w:rsid w:val="00CF727E"/>
    <w:rsid w:val="00CF73E5"/>
    <w:rsid w:val="00D0036A"/>
    <w:rsid w:val="00D039B6"/>
    <w:rsid w:val="00D04098"/>
    <w:rsid w:val="00D04892"/>
    <w:rsid w:val="00D04E0A"/>
    <w:rsid w:val="00D05634"/>
    <w:rsid w:val="00D101AA"/>
    <w:rsid w:val="00D13927"/>
    <w:rsid w:val="00D13B7B"/>
    <w:rsid w:val="00D14965"/>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AF2"/>
    <w:rsid w:val="00D635E8"/>
    <w:rsid w:val="00D66493"/>
    <w:rsid w:val="00D67087"/>
    <w:rsid w:val="00D67413"/>
    <w:rsid w:val="00D679B8"/>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E01C3"/>
    <w:rsid w:val="00DE248A"/>
    <w:rsid w:val="00DE35F1"/>
    <w:rsid w:val="00DE4567"/>
    <w:rsid w:val="00DE497B"/>
    <w:rsid w:val="00DE599D"/>
    <w:rsid w:val="00DE6588"/>
    <w:rsid w:val="00DF2284"/>
    <w:rsid w:val="00DF31CC"/>
    <w:rsid w:val="00DF4A51"/>
    <w:rsid w:val="00DF4AA7"/>
    <w:rsid w:val="00DF5130"/>
    <w:rsid w:val="00DF5570"/>
    <w:rsid w:val="00DF6F67"/>
    <w:rsid w:val="00DF759F"/>
    <w:rsid w:val="00DF780E"/>
    <w:rsid w:val="00E010C7"/>
    <w:rsid w:val="00E029D4"/>
    <w:rsid w:val="00E052A7"/>
    <w:rsid w:val="00E05322"/>
    <w:rsid w:val="00E0605E"/>
    <w:rsid w:val="00E10979"/>
    <w:rsid w:val="00E12852"/>
    <w:rsid w:val="00E1361B"/>
    <w:rsid w:val="00E204E3"/>
    <w:rsid w:val="00E223E6"/>
    <w:rsid w:val="00E22417"/>
    <w:rsid w:val="00E23610"/>
    <w:rsid w:val="00E2535A"/>
    <w:rsid w:val="00E265A1"/>
    <w:rsid w:val="00E274C8"/>
    <w:rsid w:val="00E30E22"/>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3132"/>
    <w:rsid w:val="00E831AE"/>
    <w:rsid w:val="00E83D97"/>
    <w:rsid w:val="00E87A16"/>
    <w:rsid w:val="00E901C2"/>
    <w:rsid w:val="00E91FF1"/>
    <w:rsid w:val="00E96815"/>
    <w:rsid w:val="00EA023F"/>
    <w:rsid w:val="00EA2F2C"/>
    <w:rsid w:val="00EA4AB7"/>
    <w:rsid w:val="00EA4B6F"/>
    <w:rsid w:val="00EA4E06"/>
    <w:rsid w:val="00EA5D42"/>
    <w:rsid w:val="00EB0491"/>
    <w:rsid w:val="00EB0D9B"/>
    <w:rsid w:val="00EB3AF4"/>
    <w:rsid w:val="00EB473C"/>
    <w:rsid w:val="00EB5FCD"/>
    <w:rsid w:val="00EB64F6"/>
    <w:rsid w:val="00EC1C47"/>
    <w:rsid w:val="00EC1DD1"/>
    <w:rsid w:val="00EC371E"/>
    <w:rsid w:val="00ED1443"/>
    <w:rsid w:val="00ED1723"/>
    <w:rsid w:val="00ED21D6"/>
    <w:rsid w:val="00ED3851"/>
    <w:rsid w:val="00ED4108"/>
    <w:rsid w:val="00ED5EF0"/>
    <w:rsid w:val="00ED7BF4"/>
    <w:rsid w:val="00EE04E6"/>
    <w:rsid w:val="00EE1275"/>
    <w:rsid w:val="00EE1DB5"/>
    <w:rsid w:val="00EE584A"/>
    <w:rsid w:val="00EF1992"/>
    <w:rsid w:val="00EF2A3E"/>
    <w:rsid w:val="00EF438F"/>
    <w:rsid w:val="00EF7B5C"/>
    <w:rsid w:val="00EF7CBA"/>
    <w:rsid w:val="00F03423"/>
    <w:rsid w:val="00F03442"/>
    <w:rsid w:val="00F038FC"/>
    <w:rsid w:val="00F03D29"/>
    <w:rsid w:val="00F06063"/>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F52"/>
    <w:rsid w:val="00F34B86"/>
    <w:rsid w:val="00F354C8"/>
    <w:rsid w:val="00F371E1"/>
    <w:rsid w:val="00F37C26"/>
    <w:rsid w:val="00F412B1"/>
    <w:rsid w:val="00F4282F"/>
    <w:rsid w:val="00F435F7"/>
    <w:rsid w:val="00F43ECD"/>
    <w:rsid w:val="00F44421"/>
    <w:rsid w:val="00F45DD6"/>
    <w:rsid w:val="00F50358"/>
    <w:rsid w:val="00F52BE4"/>
    <w:rsid w:val="00F549F3"/>
    <w:rsid w:val="00F565EB"/>
    <w:rsid w:val="00F60B8F"/>
    <w:rsid w:val="00F60F30"/>
    <w:rsid w:val="00F610B7"/>
    <w:rsid w:val="00F63940"/>
    <w:rsid w:val="00F63EBF"/>
    <w:rsid w:val="00F64828"/>
    <w:rsid w:val="00F649A0"/>
    <w:rsid w:val="00F66AF0"/>
    <w:rsid w:val="00F716E2"/>
    <w:rsid w:val="00F737E2"/>
    <w:rsid w:val="00F73C41"/>
    <w:rsid w:val="00F73EC5"/>
    <w:rsid w:val="00F751D9"/>
    <w:rsid w:val="00F75408"/>
    <w:rsid w:val="00F762FF"/>
    <w:rsid w:val="00F76DA1"/>
    <w:rsid w:val="00F772BA"/>
    <w:rsid w:val="00F77C3C"/>
    <w:rsid w:val="00F81612"/>
    <w:rsid w:val="00F81A6D"/>
    <w:rsid w:val="00F82034"/>
    <w:rsid w:val="00F82666"/>
    <w:rsid w:val="00F83495"/>
    <w:rsid w:val="00F835AA"/>
    <w:rsid w:val="00F8388B"/>
    <w:rsid w:val="00F83F8F"/>
    <w:rsid w:val="00F84CF3"/>
    <w:rsid w:val="00F86243"/>
    <w:rsid w:val="00F86B83"/>
    <w:rsid w:val="00F916FD"/>
    <w:rsid w:val="00F926C9"/>
    <w:rsid w:val="00F92B51"/>
    <w:rsid w:val="00F930BF"/>
    <w:rsid w:val="00F94B77"/>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E11AD"/>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552A"/>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14</Pages>
  <Words>2776</Words>
  <Characters>14995</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435</cp:revision>
  <cp:lastPrinted>2023-08-31T08:59:00Z</cp:lastPrinted>
  <dcterms:created xsi:type="dcterms:W3CDTF">2018-01-09T07:38:00Z</dcterms:created>
  <dcterms:modified xsi:type="dcterms:W3CDTF">2025-02-19T10:00:00Z</dcterms:modified>
</cp:coreProperties>
</file>