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A8E43" w14:textId="30BC5AB3" w:rsidR="000E1D0C" w:rsidRDefault="001723A7">
      <w:pPr>
        <w:rPr>
          <w:lang w:val="en-US"/>
        </w:rPr>
      </w:pPr>
      <w:r>
        <w:rPr>
          <w:noProof/>
        </w:rPr>
        <w:drawing>
          <wp:inline distT="0" distB="0" distL="0" distR="0" wp14:anchorId="26473DB9" wp14:editId="52DE2EF5">
            <wp:extent cx="2133600" cy="664210"/>
            <wp:effectExtent l="0" t="0" r="0" b="2540"/>
            <wp:docPr id="14476004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BD621" w14:textId="792DA46D" w:rsidR="00772A78" w:rsidRPr="00073988" w:rsidRDefault="00772A78" w:rsidP="00772A78">
      <w:pPr>
        <w:jc w:val="right"/>
        <w:rPr>
          <w:color w:val="1F3864" w:themeColor="accent1" w:themeShade="80"/>
        </w:rPr>
      </w:pPr>
      <w:r w:rsidRPr="00073988">
        <w:rPr>
          <w:color w:val="1F3864" w:themeColor="accent1" w:themeShade="80"/>
        </w:rPr>
        <w:t>Τολέδο, 25-26 Ιουνίου 2025</w:t>
      </w:r>
    </w:p>
    <w:p w14:paraId="7053053D" w14:textId="77777777" w:rsidR="003711AD" w:rsidRPr="00073988" w:rsidRDefault="003711AD" w:rsidP="00772A78">
      <w:pPr>
        <w:jc w:val="right"/>
        <w:rPr>
          <w:color w:val="1F3864" w:themeColor="accent1" w:themeShade="80"/>
        </w:rPr>
      </w:pPr>
    </w:p>
    <w:p w14:paraId="3F4146A8" w14:textId="77777777" w:rsidR="003711AD" w:rsidRPr="0050287E" w:rsidRDefault="003711AD" w:rsidP="002460D3">
      <w:pPr>
        <w:jc w:val="center"/>
        <w:rPr>
          <w:color w:val="1F3864" w:themeColor="accent1" w:themeShade="80"/>
          <w:sz w:val="28"/>
          <w:szCs w:val="28"/>
        </w:rPr>
      </w:pPr>
      <w:r w:rsidRPr="0050287E">
        <w:rPr>
          <w:color w:val="1F3864" w:themeColor="accent1" w:themeShade="80"/>
          <w:sz w:val="28"/>
          <w:szCs w:val="28"/>
        </w:rPr>
        <w:t>Δελτίο Τύπου</w:t>
      </w:r>
    </w:p>
    <w:p w14:paraId="6ED16B65" w14:textId="657C0232" w:rsidR="003711AD" w:rsidRPr="00073988" w:rsidRDefault="003711AD" w:rsidP="002460D3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F74046">
        <w:rPr>
          <w:b/>
          <w:bCs/>
          <w:color w:val="1F3864" w:themeColor="accent1" w:themeShade="80"/>
          <w:sz w:val="28"/>
          <w:szCs w:val="28"/>
        </w:rPr>
        <w:t xml:space="preserve">Έξυπνοι Καθρέφτες για </w:t>
      </w:r>
      <w:r w:rsidR="003B3D50">
        <w:rPr>
          <w:b/>
          <w:bCs/>
          <w:color w:val="1F3864" w:themeColor="accent1" w:themeShade="80"/>
          <w:sz w:val="28"/>
          <w:szCs w:val="28"/>
        </w:rPr>
        <w:t>Καλύτερη Ζωή</w:t>
      </w:r>
      <w:r w:rsidRPr="00F74046">
        <w:rPr>
          <w:b/>
          <w:bCs/>
          <w:color w:val="1F3864" w:themeColor="accent1" w:themeShade="80"/>
          <w:sz w:val="28"/>
          <w:szCs w:val="28"/>
        </w:rPr>
        <w:t xml:space="preserve">: Το Έργο </w:t>
      </w:r>
      <w:r w:rsidRPr="00F74046">
        <w:rPr>
          <w:b/>
          <w:bCs/>
          <w:color w:val="1F3864" w:themeColor="accent1" w:themeShade="80"/>
          <w:sz w:val="28"/>
          <w:szCs w:val="28"/>
          <w:lang w:val="en-US"/>
        </w:rPr>
        <w:t>MAYA</w:t>
      </w:r>
      <w:r w:rsidRPr="00F74046">
        <w:rPr>
          <w:b/>
          <w:bCs/>
          <w:color w:val="1F3864" w:themeColor="accent1" w:themeShade="80"/>
          <w:sz w:val="28"/>
          <w:szCs w:val="28"/>
        </w:rPr>
        <w:t xml:space="preserve"> </w:t>
      </w:r>
      <w:r w:rsidR="003B3D50">
        <w:rPr>
          <w:b/>
          <w:bCs/>
          <w:color w:val="1F3864" w:themeColor="accent1" w:themeShade="80"/>
          <w:sz w:val="28"/>
          <w:szCs w:val="28"/>
        </w:rPr>
        <w:t>υ</w:t>
      </w:r>
      <w:r w:rsidRPr="00F74046">
        <w:rPr>
          <w:b/>
          <w:bCs/>
          <w:color w:val="1F3864" w:themeColor="accent1" w:themeShade="80"/>
          <w:sz w:val="28"/>
          <w:szCs w:val="28"/>
        </w:rPr>
        <w:t>ποστηρί</w:t>
      </w:r>
      <w:r w:rsidR="0068421C">
        <w:rPr>
          <w:b/>
          <w:bCs/>
          <w:color w:val="1F3864" w:themeColor="accent1" w:themeShade="80"/>
          <w:sz w:val="28"/>
          <w:szCs w:val="28"/>
        </w:rPr>
        <w:t>ζ</w:t>
      </w:r>
      <w:r w:rsidRPr="00F74046">
        <w:rPr>
          <w:b/>
          <w:bCs/>
          <w:color w:val="1F3864" w:themeColor="accent1" w:themeShade="80"/>
          <w:sz w:val="28"/>
          <w:szCs w:val="28"/>
        </w:rPr>
        <w:t>ει Εφήβους και Νέους Ενήλικες μετά τον Καρκίνο</w:t>
      </w:r>
    </w:p>
    <w:p w14:paraId="15D1E177" w14:textId="28983C1D" w:rsidR="00987001" w:rsidRPr="00DE70CE" w:rsidRDefault="00987001" w:rsidP="002460D3">
      <w:pPr>
        <w:jc w:val="center"/>
        <w:rPr>
          <w:color w:val="2E74B5" w:themeColor="accent5" w:themeShade="BF"/>
          <w:lang w:val="en-US"/>
        </w:rPr>
      </w:pPr>
      <w:r w:rsidRPr="00DE70CE">
        <w:rPr>
          <w:noProof/>
          <w:color w:val="2E74B5" w:themeColor="accent5" w:themeShade="BF"/>
          <w:lang w:val="en-US"/>
        </w:rPr>
        <w:drawing>
          <wp:inline distT="0" distB="0" distL="0" distR="0" wp14:anchorId="70C928C3" wp14:editId="6B4DF40B">
            <wp:extent cx="5011420" cy="2383790"/>
            <wp:effectExtent l="0" t="0" r="0" b="0"/>
            <wp:docPr id="1254373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8F42D" w14:textId="77777777" w:rsidR="003B5AA6" w:rsidRPr="00DE70CE" w:rsidRDefault="003B5AA6" w:rsidP="002460D3">
      <w:pPr>
        <w:jc w:val="center"/>
        <w:rPr>
          <w:color w:val="2E74B5" w:themeColor="accent5" w:themeShade="BF"/>
          <w:lang w:val="en-US"/>
        </w:rPr>
      </w:pPr>
    </w:p>
    <w:p w14:paraId="3854E2E1" w14:textId="33C25AB9" w:rsidR="003B5AA6" w:rsidRPr="00073988" w:rsidRDefault="003B5AA6" w:rsidP="003B5AA6">
      <w:pPr>
        <w:jc w:val="both"/>
        <w:rPr>
          <w:color w:val="1F3864" w:themeColor="accent1" w:themeShade="80"/>
        </w:rPr>
      </w:pPr>
      <w:r w:rsidRPr="00577BB9">
        <w:rPr>
          <w:color w:val="1F3864" w:themeColor="accent1" w:themeShade="80"/>
        </w:rPr>
        <w:t xml:space="preserve">Το έργο </w:t>
      </w:r>
      <w:r w:rsidRPr="003D3366">
        <w:rPr>
          <w:b/>
          <w:bCs/>
          <w:color w:val="1F3864" w:themeColor="accent1" w:themeShade="80"/>
          <w:lang w:val="en-US"/>
        </w:rPr>
        <w:t>MAYA</w:t>
      </w:r>
      <w:r w:rsidRPr="00577BB9">
        <w:rPr>
          <w:color w:val="1F3864" w:themeColor="accent1" w:themeShade="80"/>
        </w:rPr>
        <w:t xml:space="preserve">, ακρωνύμιο του </w:t>
      </w:r>
      <w:r w:rsidR="00073988" w:rsidRPr="003D3366">
        <w:rPr>
          <w:color w:val="1F3864" w:themeColor="accent1" w:themeShade="80"/>
        </w:rPr>
        <w:t>“</w:t>
      </w:r>
      <w:r w:rsidRPr="003D3366">
        <w:rPr>
          <w:b/>
          <w:bCs/>
          <w:color w:val="1F3864" w:themeColor="accent1" w:themeShade="80"/>
        </w:rPr>
        <w:t xml:space="preserve">Έξυπνοι Καθρέφτες για </w:t>
      </w:r>
      <w:r w:rsidR="003B3D50" w:rsidRPr="003D3366">
        <w:rPr>
          <w:b/>
          <w:bCs/>
          <w:color w:val="1F3864" w:themeColor="accent1" w:themeShade="80"/>
        </w:rPr>
        <w:t>καλύτερη ζωή των</w:t>
      </w:r>
      <w:r w:rsidRPr="003D3366">
        <w:rPr>
          <w:b/>
          <w:bCs/>
          <w:color w:val="1F3864" w:themeColor="accent1" w:themeShade="80"/>
        </w:rPr>
        <w:t xml:space="preserve"> Εφήβων και Νέων Ενηλίκων μετά τον Καρκίνο</w:t>
      </w:r>
      <w:r w:rsidRPr="00577BB9">
        <w:rPr>
          <w:color w:val="1F3864" w:themeColor="accent1" w:themeShade="80"/>
        </w:rPr>
        <w:t>", πραγματοποίησε επίσημα την εναρκτήρια συνάντησή του στο Τολέδο της Ισπανίας, στις 25-26 Ιουνίου 2025.</w:t>
      </w:r>
    </w:p>
    <w:p w14:paraId="3117045A" w14:textId="17DE87B1" w:rsidR="003B5AA6" w:rsidRPr="00577BB9" w:rsidRDefault="003B5AA6" w:rsidP="003B5AA6">
      <w:pPr>
        <w:jc w:val="both"/>
        <w:rPr>
          <w:color w:val="2E74B5" w:themeColor="accent5" w:themeShade="BF"/>
        </w:rPr>
      </w:pPr>
      <w:r w:rsidRPr="00577BB9">
        <w:rPr>
          <w:color w:val="1F3864" w:themeColor="accent1" w:themeShade="80"/>
        </w:rPr>
        <w:t xml:space="preserve">Το έργο </w:t>
      </w:r>
      <w:r w:rsidRPr="00577BB9">
        <w:rPr>
          <w:color w:val="1F3864" w:themeColor="accent1" w:themeShade="80"/>
          <w:lang w:val="en-US"/>
        </w:rPr>
        <w:t>MAYA</w:t>
      </w:r>
      <w:r w:rsidRPr="00577BB9">
        <w:rPr>
          <w:color w:val="1F3864" w:themeColor="accent1" w:themeShade="80"/>
        </w:rPr>
        <w:t xml:space="preserve">, το οποίο </w:t>
      </w:r>
      <w:r w:rsidRPr="003D3366">
        <w:rPr>
          <w:b/>
          <w:bCs/>
          <w:color w:val="1F3864" w:themeColor="accent1" w:themeShade="80"/>
        </w:rPr>
        <w:t xml:space="preserve">χρηματοδοτείται από το πρόγραμμα </w:t>
      </w:r>
      <w:r w:rsidRPr="003D3366">
        <w:rPr>
          <w:b/>
          <w:bCs/>
          <w:color w:val="1F3864" w:themeColor="accent1" w:themeShade="80"/>
          <w:lang w:val="en-US"/>
        </w:rPr>
        <w:t>Horizon</w:t>
      </w:r>
      <w:r w:rsidRPr="003D3366">
        <w:rPr>
          <w:b/>
          <w:bCs/>
          <w:color w:val="1F3864" w:themeColor="accent1" w:themeShade="80"/>
        </w:rPr>
        <w:t xml:space="preserve"> </w:t>
      </w:r>
      <w:r w:rsidRPr="003D3366">
        <w:rPr>
          <w:b/>
          <w:bCs/>
          <w:color w:val="1F3864" w:themeColor="accent1" w:themeShade="80"/>
          <w:lang w:val="en-US"/>
        </w:rPr>
        <w:t>Europe</w:t>
      </w:r>
      <w:r w:rsidRPr="003D3366">
        <w:rPr>
          <w:b/>
          <w:bCs/>
          <w:color w:val="1F3864" w:themeColor="accent1" w:themeShade="80"/>
        </w:rPr>
        <w:t xml:space="preserve"> – Έρευνα και Καινοτομία</w:t>
      </w:r>
      <w:r w:rsidRPr="00577BB9">
        <w:rPr>
          <w:color w:val="1F3864" w:themeColor="accent1" w:themeShade="80"/>
        </w:rPr>
        <w:t xml:space="preserve">, είναι ένα τετραετές έργο με συντονιστή το Πανεπιστήμιο Ιωαννίνων, στην Ελλάδα, και </w:t>
      </w:r>
      <w:r w:rsidR="00073988">
        <w:rPr>
          <w:color w:val="1F3864" w:themeColor="accent1" w:themeShade="80"/>
        </w:rPr>
        <w:t>αποτελείται από</w:t>
      </w:r>
      <w:r w:rsidR="00073988" w:rsidRPr="00577BB9">
        <w:rPr>
          <w:color w:val="1F3864" w:themeColor="accent1" w:themeShade="80"/>
        </w:rPr>
        <w:t xml:space="preserve"> </w:t>
      </w:r>
      <w:r w:rsidRPr="00577BB9">
        <w:rPr>
          <w:color w:val="1F3864" w:themeColor="accent1" w:themeShade="80"/>
        </w:rPr>
        <w:t xml:space="preserve">μία </w:t>
      </w:r>
      <w:r w:rsidRPr="003D3366">
        <w:rPr>
          <w:b/>
          <w:bCs/>
          <w:color w:val="1F3864" w:themeColor="accent1" w:themeShade="80"/>
        </w:rPr>
        <w:t>κοινοπραξία</w:t>
      </w:r>
      <w:r w:rsidRPr="00577BB9">
        <w:rPr>
          <w:color w:val="1F3864" w:themeColor="accent1" w:themeShade="80"/>
        </w:rPr>
        <w:t xml:space="preserve"> </w:t>
      </w:r>
      <w:r w:rsidRPr="003D3366">
        <w:rPr>
          <w:b/>
          <w:bCs/>
          <w:color w:val="1F3864" w:themeColor="accent1" w:themeShade="80"/>
        </w:rPr>
        <w:t>16 εταίρων</w:t>
      </w:r>
      <w:r w:rsidRPr="00577BB9">
        <w:rPr>
          <w:color w:val="1F3864" w:themeColor="accent1" w:themeShade="80"/>
        </w:rPr>
        <w:t xml:space="preserve"> </w:t>
      </w:r>
      <w:r w:rsidRPr="003D3366">
        <w:rPr>
          <w:b/>
          <w:bCs/>
          <w:color w:val="1F3864" w:themeColor="accent1" w:themeShade="80"/>
        </w:rPr>
        <w:t>από 11 χώρες</w:t>
      </w:r>
      <w:r w:rsidRPr="00577BB9">
        <w:rPr>
          <w:color w:val="1F3864" w:themeColor="accent1" w:themeShade="80"/>
        </w:rPr>
        <w:t>, συμπεριλαμβανομένων κρατών-μελών της ΕΕ και του Ηνωμένου Βασιλείου. Η κοινοπραξία εκπροσωπεί</w:t>
      </w:r>
      <w:r w:rsidR="00073988">
        <w:rPr>
          <w:color w:val="1F3864" w:themeColor="accent1" w:themeShade="80"/>
        </w:rPr>
        <w:t xml:space="preserve">ται από </w:t>
      </w:r>
      <w:r w:rsidRPr="00577BB9">
        <w:rPr>
          <w:color w:val="1F3864" w:themeColor="accent1" w:themeShade="80"/>
        </w:rPr>
        <w:t>πανεπιστήμια</w:t>
      </w:r>
      <w:r w:rsidR="00073988">
        <w:rPr>
          <w:color w:val="1F3864" w:themeColor="accent1" w:themeShade="80"/>
        </w:rPr>
        <w:t xml:space="preserve"> και ερευνητές</w:t>
      </w:r>
      <w:r w:rsidRPr="00577BB9">
        <w:rPr>
          <w:color w:val="1F3864" w:themeColor="accent1" w:themeShade="80"/>
        </w:rPr>
        <w:t xml:space="preserve">, συμβουλευτικές εταιρείες, </w:t>
      </w:r>
      <w:r w:rsidR="00073988">
        <w:rPr>
          <w:color w:val="1F3864" w:themeColor="accent1" w:themeShade="80"/>
        </w:rPr>
        <w:t>ιατρικά</w:t>
      </w:r>
      <w:r w:rsidR="00073988" w:rsidRPr="00577BB9">
        <w:rPr>
          <w:color w:val="1F3864" w:themeColor="accent1" w:themeShade="80"/>
        </w:rPr>
        <w:t xml:space="preserve"> </w:t>
      </w:r>
      <w:r w:rsidRPr="00577BB9">
        <w:rPr>
          <w:color w:val="1F3864" w:themeColor="accent1" w:themeShade="80"/>
        </w:rPr>
        <w:t>κέντρα</w:t>
      </w:r>
      <w:r w:rsidR="00073988">
        <w:rPr>
          <w:color w:val="1F3864" w:themeColor="accent1" w:themeShade="80"/>
        </w:rPr>
        <w:t>-νοσοκομεία</w:t>
      </w:r>
      <w:r w:rsidRPr="00577BB9">
        <w:rPr>
          <w:color w:val="1F3864" w:themeColor="accent1" w:themeShade="80"/>
        </w:rPr>
        <w:t>, συλλόγους ασθενών και κατασκευαστές τεχνολογίας έξυπνων καθρεφτών</w:t>
      </w:r>
      <w:r w:rsidR="00073988">
        <w:rPr>
          <w:color w:val="1F3864" w:themeColor="accent1" w:themeShade="80"/>
        </w:rPr>
        <w:t>, μεταξύ άλλων</w:t>
      </w:r>
      <w:r w:rsidRPr="00577BB9">
        <w:rPr>
          <w:color w:val="1F3864" w:themeColor="accent1" w:themeShade="80"/>
        </w:rPr>
        <w:t>.</w:t>
      </w:r>
    </w:p>
    <w:p w14:paraId="0114A091" w14:textId="0D4300F3" w:rsidR="001A546E" w:rsidRPr="00073988" w:rsidRDefault="001A546E" w:rsidP="001A546E">
      <w:pPr>
        <w:jc w:val="both"/>
        <w:rPr>
          <w:color w:val="1F3864" w:themeColor="accent1" w:themeShade="80"/>
        </w:rPr>
      </w:pPr>
      <w:r w:rsidRPr="001A546E">
        <w:rPr>
          <w:color w:val="1F3864" w:themeColor="accent1" w:themeShade="80"/>
        </w:rPr>
        <w:t xml:space="preserve">Το έργο στοχεύει στην </w:t>
      </w:r>
      <w:r w:rsidRPr="001A546E">
        <w:rPr>
          <w:b/>
          <w:bCs/>
          <w:color w:val="1F3864" w:themeColor="accent1" w:themeShade="80"/>
        </w:rPr>
        <w:t>ενδυνάμωση των εφήβων και ενηλίκων επιζώντων του καρκίνου</w:t>
      </w:r>
      <w:r w:rsidRPr="001A546E">
        <w:rPr>
          <w:color w:val="1F3864" w:themeColor="accent1" w:themeShade="80"/>
        </w:rPr>
        <w:t xml:space="preserve"> στη</w:t>
      </w:r>
      <w:r w:rsidR="00073988">
        <w:rPr>
          <w:color w:val="1F3864" w:themeColor="accent1" w:themeShade="80"/>
        </w:rPr>
        <w:t>ν</w:t>
      </w:r>
      <w:r w:rsidRPr="001A546E">
        <w:rPr>
          <w:color w:val="1F3864" w:themeColor="accent1" w:themeShade="80"/>
        </w:rPr>
        <w:t xml:space="preserve"> διαχείριση της καρδιαγγειακής τους υγείας, με ιδιαίτερη έμφαση στις </w:t>
      </w:r>
      <w:r w:rsidRPr="001A546E">
        <w:rPr>
          <w:b/>
          <w:bCs/>
          <w:color w:val="1F3864" w:themeColor="accent1" w:themeShade="80"/>
        </w:rPr>
        <w:t xml:space="preserve">καθυστερημένες </w:t>
      </w:r>
      <w:proofErr w:type="spellStart"/>
      <w:r w:rsidRPr="001A546E">
        <w:rPr>
          <w:b/>
          <w:bCs/>
          <w:color w:val="1F3864" w:themeColor="accent1" w:themeShade="80"/>
        </w:rPr>
        <w:t>καρδιοτοξικές</w:t>
      </w:r>
      <w:proofErr w:type="spellEnd"/>
      <w:r w:rsidRPr="001A546E">
        <w:rPr>
          <w:b/>
          <w:bCs/>
          <w:color w:val="1F3864" w:themeColor="accent1" w:themeShade="80"/>
        </w:rPr>
        <w:t xml:space="preserve"> επιπλοκές</w:t>
      </w:r>
      <w:r w:rsidRPr="001A546E">
        <w:rPr>
          <w:color w:val="1F3864" w:themeColor="accent1" w:themeShade="80"/>
        </w:rPr>
        <w:t xml:space="preserve"> που σχετίζονται με τη</w:t>
      </w:r>
      <w:r w:rsidR="00073988">
        <w:rPr>
          <w:color w:val="1F3864" w:themeColor="accent1" w:themeShade="80"/>
        </w:rPr>
        <w:t>ν</w:t>
      </w:r>
      <w:r w:rsidRPr="001A546E">
        <w:rPr>
          <w:color w:val="1F3864" w:themeColor="accent1" w:themeShade="80"/>
        </w:rPr>
        <w:t xml:space="preserve"> θεραπεία του καρκίνου. Το έργο οραματίζεται τη</w:t>
      </w:r>
      <w:r w:rsidR="00073988">
        <w:rPr>
          <w:color w:val="1F3864" w:themeColor="accent1" w:themeShade="80"/>
        </w:rPr>
        <w:t>ν</w:t>
      </w:r>
      <w:r w:rsidRPr="001A546E">
        <w:rPr>
          <w:color w:val="1F3864" w:themeColor="accent1" w:themeShade="80"/>
        </w:rPr>
        <w:t xml:space="preserve"> χρήση του ψηφιακού κόμβου υγείας </w:t>
      </w:r>
      <w:proofErr w:type="spellStart"/>
      <w:r w:rsidRPr="001A546E">
        <w:rPr>
          <w:color w:val="1F3864" w:themeColor="accent1" w:themeShade="80"/>
        </w:rPr>
        <w:t>iCARE</w:t>
      </w:r>
      <w:proofErr w:type="spellEnd"/>
      <w:r w:rsidRPr="001A546E">
        <w:rPr>
          <w:color w:val="1F3864" w:themeColor="accent1" w:themeShade="80"/>
        </w:rPr>
        <w:t xml:space="preserve">, ο οποίος ενσωματώνει έναν έξυπνο καθρέφτη και έναν </w:t>
      </w:r>
      <w:r w:rsidR="003B3D50">
        <w:rPr>
          <w:color w:val="1F3864" w:themeColor="accent1" w:themeShade="80"/>
        </w:rPr>
        <w:t>έ</w:t>
      </w:r>
      <w:r w:rsidR="00073988" w:rsidRPr="00073988">
        <w:rPr>
          <w:color w:val="1F3864" w:themeColor="accent1" w:themeShade="80"/>
        </w:rPr>
        <w:t>ξυπνο ψηφιακό σύμβουλο βασισμένο στην Τεχνητή Νοημοσύνη</w:t>
      </w:r>
      <w:r w:rsidRPr="001A546E">
        <w:rPr>
          <w:color w:val="1F3864" w:themeColor="accent1" w:themeShade="80"/>
        </w:rPr>
        <w:t>, για την παροχή εξατομικευμένης φροντίδας και συνεχούς παρακολούθησης.</w:t>
      </w:r>
    </w:p>
    <w:p w14:paraId="1EB91706" w14:textId="2626CF95" w:rsidR="006A463C" w:rsidRPr="00073988" w:rsidRDefault="006A463C" w:rsidP="001A546E">
      <w:pPr>
        <w:jc w:val="both"/>
        <w:rPr>
          <w:color w:val="2E74B5" w:themeColor="accent5" w:themeShade="BF"/>
        </w:rPr>
      </w:pPr>
      <w:r w:rsidRPr="00577BB9">
        <w:rPr>
          <w:color w:val="1F3864" w:themeColor="accent1" w:themeShade="80"/>
        </w:rPr>
        <w:t xml:space="preserve">Ο κύριος στόχος του έργου είναι να μειώσει τον κίνδυνο σοβαρών καρδιακών επεισοδίων σε επιζώντες εφήβους και νέους ενήλικες κατά 30-40%, μέσω της αντιμετώπισης </w:t>
      </w:r>
      <w:r w:rsidRPr="00F74046">
        <w:rPr>
          <w:b/>
          <w:bCs/>
          <w:color w:val="1F3864" w:themeColor="accent1" w:themeShade="80"/>
        </w:rPr>
        <w:lastRenderedPageBreak/>
        <w:t>τροποποιήσιμων παραγόντων κινδύνου</w:t>
      </w:r>
      <w:r w:rsidRPr="00F74046">
        <w:rPr>
          <w:color w:val="1F3864" w:themeColor="accent1" w:themeShade="80"/>
        </w:rPr>
        <w:t xml:space="preserve">, </w:t>
      </w:r>
      <w:r w:rsidRPr="00577BB9">
        <w:rPr>
          <w:color w:val="1F3864" w:themeColor="accent1" w:themeShade="80"/>
        </w:rPr>
        <w:t xml:space="preserve">όπως η υπέρταση, ο διαβήτης και η παχυσαρκία, βελτιώνοντας έτσι </w:t>
      </w:r>
      <w:r w:rsidRPr="00F74046">
        <w:rPr>
          <w:b/>
          <w:bCs/>
          <w:color w:val="1F3864" w:themeColor="accent1" w:themeShade="80"/>
        </w:rPr>
        <w:t>την ποιότητα ζωής</w:t>
      </w:r>
      <w:r w:rsidR="00073988" w:rsidRPr="003D3366">
        <w:rPr>
          <w:b/>
          <w:bCs/>
          <w:color w:val="1F3864" w:themeColor="accent1" w:themeShade="80"/>
        </w:rPr>
        <w:t xml:space="preserve"> </w:t>
      </w:r>
      <w:r w:rsidR="00073988">
        <w:rPr>
          <w:b/>
          <w:bCs/>
          <w:color w:val="1F3864" w:themeColor="accent1" w:themeShade="80"/>
        </w:rPr>
        <w:t>τους</w:t>
      </w:r>
      <w:r w:rsidRPr="00F74046">
        <w:rPr>
          <w:color w:val="1F3864" w:themeColor="accent1" w:themeShade="80"/>
        </w:rPr>
        <w:t>.</w:t>
      </w:r>
    </w:p>
    <w:p w14:paraId="2F2F0D80" w14:textId="37E24A95" w:rsidR="00073988" w:rsidRPr="00073988" w:rsidRDefault="00073988" w:rsidP="001A546E">
      <w:pPr>
        <w:jc w:val="both"/>
        <w:rPr>
          <w:color w:val="1F3864" w:themeColor="accent1" w:themeShade="80"/>
        </w:rPr>
      </w:pPr>
      <w:r w:rsidRPr="00073988">
        <w:rPr>
          <w:color w:val="1F3864" w:themeColor="accent1" w:themeShade="80"/>
        </w:rPr>
        <w:t xml:space="preserve">Το έργο </w:t>
      </w:r>
      <w:r w:rsidR="003B3D50" w:rsidRPr="003D3366">
        <w:rPr>
          <w:b/>
          <w:bCs/>
          <w:color w:val="1F3864" w:themeColor="accent1" w:themeShade="80"/>
        </w:rPr>
        <w:t xml:space="preserve">ξεκίνησε </w:t>
      </w:r>
      <w:r w:rsidRPr="003D3366">
        <w:rPr>
          <w:b/>
          <w:bCs/>
          <w:color w:val="1F3864" w:themeColor="accent1" w:themeShade="80"/>
        </w:rPr>
        <w:t>επίσημα την 1η Ιουνίου 2025</w:t>
      </w:r>
      <w:r w:rsidRPr="00073988">
        <w:rPr>
          <w:color w:val="1F3864" w:themeColor="accent1" w:themeShade="80"/>
        </w:rPr>
        <w:t xml:space="preserve">, σηματοδοτώντας την απαρχή μιας </w:t>
      </w:r>
      <w:r w:rsidRPr="003D3366">
        <w:rPr>
          <w:b/>
          <w:bCs/>
          <w:color w:val="1F3864" w:themeColor="accent1" w:themeShade="80"/>
        </w:rPr>
        <w:t>φιλόδοξης κοινής πορείας προς την καινοτομία και τον μετασχηματισμό</w:t>
      </w:r>
      <w:r w:rsidRPr="00073988">
        <w:rPr>
          <w:color w:val="1F3864" w:themeColor="accent1" w:themeShade="80"/>
        </w:rPr>
        <w:t xml:space="preserve">. Η εναρκτήρια συνάντηση αποτέλεσε το πρώτο δια ζώσης σημείο συνάντησης της κοινοπραξίας, δημιουργώντας ένα δυναμικό περιβάλλον ανταλλαγής ιδεών, ευθυγράμμισης προτεραιοτήτων και σχεδιασμού του οδικού χάρτη για τους επόμενους μήνες. Η εκδήλωση δεν ήταν απλώς μια ευκαιρία για συντονισμό, αλλά ένα </w:t>
      </w:r>
      <w:r w:rsidRPr="003D3366">
        <w:rPr>
          <w:b/>
          <w:bCs/>
          <w:color w:val="1F3864" w:themeColor="accent1" w:themeShade="80"/>
        </w:rPr>
        <w:t>ισχυρό εφαλτήριο για την οικοδόμηση σχέσεων εμπιστοσύνης</w:t>
      </w:r>
      <w:r w:rsidRPr="00073988">
        <w:rPr>
          <w:color w:val="1F3864" w:themeColor="accent1" w:themeShade="80"/>
        </w:rPr>
        <w:t xml:space="preserve"> και τη</w:t>
      </w:r>
      <w:r w:rsidR="003B3D50">
        <w:rPr>
          <w:color w:val="1F3864" w:themeColor="accent1" w:themeShade="80"/>
        </w:rPr>
        <w:t>ν</w:t>
      </w:r>
      <w:r w:rsidRPr="00073988">
        <w:rPr>
          <w:color w:val="1F3864" w:themeColor="accent1" w:themeShade="80"/>
        </w:rPr>
        <w:t xml:space="preserve"> </w:t>
      </w:r>
      <w:r w:rsidRPr="003D3366">
        <w:rPr>
          <w:b/>
          <w:bCs/>
          <w:color w:val="1F3864" w:themeColor="accent1" w:themeShade="80"/>
        </w:rPr>
        <w:t>διαμόρφωση ενός κοινού οράματος</w:t>
      </w:r>
      <w:r w:rsidRPr="00073988">
        <w:rPr>
          <w:color w:val="1F3864" w:themeColor="accent1" w:themeShade="80"/>
        </w:rPr>
        <w:t xml:space="preserve"> που θα καθοδηγήσει τη</w:t>
      </w:r>
      <w:r>
        <w:rPr>
          <w:color w:val="1F3864" w:themeColor="accent1" w:themeShade="80"/>
        </w:rPr>
        <w:t>ν</w:t>
      </w:r>
      <w:r w:rsidRPr="00073988">
        <w:rPr>
          <w:color w:val="1F3864" w:themeColor="accent1" w:themeShade="80"/>
        </w:rPr>
        <w:t xml:space="preserve"> συλλογική μας δράση.</w:t>
      </w:r>
    </w:p>
    <w:p w14:paraId="0E6E7034" w14:textId="1BEE9C31" w:rsidR="009811D6" w:rsidRPr="00073988" w:rsidRDefault="009811D6" w:rsidP="001A546E">
      <w:pPr>
        <w:jc w:val="both"/>
        <w:rPr>
          <w:i/>
          <w:iCs/>
          <w:color w:val="1F3864" w:themeColor="accent1" w:themeShade="80"/>
        </w:rPr>
      </w:pPr>
      <w:r w:rsidRPr="00577BB9">
        <w:rPr>
          <w:i/>
          <w:iCs/>
          <w:color w:val="1F3864" w:themeColor="accent1" w:themeShade="80"/>
        </w:rPr>
        <w:t xml:space="preserve">“Το MAYA δεν είναι απλώς ένα έργο — είναι μια υπόσχεση προς τους νέους επιζώντες του καρκίνου ότι το ταξίδι τους δεν τελειώνει με τη θεραπεία. </w:t>
      </w:r>
      <w:r w:rsidR="003B3D50">
        <w:rPr>
          <w:i/>
          <w:iCs/>
          <w:color w:val="1F3864" w:themeColor="accent1" w:themeShade="80"/>
        </w:rPr>
        <w:t xml:space="preserve">Θα τους παρέχουμε αξιόπιστα και καινοτόμα </w:t>
      </w:r>
      <w:r w:rsidRPr="00577BB9">
        <w:rPr>
          <w:i/>
          <w:iCs/>
          <w:color w:val="1F3864" w:themeColor="accent1" w:themeShade="80"/>
        </w:rPr>
        <w:t>εργαλεία</w:t>
      </w:r>
      <w:r w:rsidR="003B3D50">
        <w:rPr>
          <w:i/>
          <w:iCs/>
          <w:color w:val="1F3864" w:themeColor="accent1" w:themeShade="80"/>
        </w:rPr>
        <w:t xml:space="preserve"> </w:t>
      </w:r>
      <w:r w:rsidRPr="00577BB9">
        <w:rPr>
          <w:i/>
          <w:iCs/>
          <w:color w:val="1F3864" w:themeColor="accent1" w:themeShade="80"/>
        </w:rPr>
        <w:t xml:space="preserve">και την καθημερινή υποστήριξη που χρειάζονται για να </w:t>
      </w:r>
      <w:r w:rsidR="003B3D50">
        <w:rPr>
          <w:i/>
          <w:iCs/>
          <w:color w:val="1F3864" w:themeColor="accent1" w:themeShade="80"/>
        </w:rPr>
        <w:t>έχουν ενεργή συμμετοχή σ</w:t>
      </w:r>
      <w:r w:rsidRPr="00577BB9">
        <w:rPr>
          <w:i/>
          <w:iCs/>
          <w:color w:val="1F3864" w:themeColor="accent1" w:themeShade="80"/>
        </w:rPr>
        <w:t xml:space="preserve">τον έλεγχο της υγείας τους. Συνδυάζοντας την επιστήμη με την </w:t>
      </w:r>
      <w:proofErr w:type="spellStart"/>
      <w:r w:rsidRPr="00577BB9">
        <w:rPr>
          <w:i/>
          <w:iCs/>
          <w:color w:val="1F3864" w:themeColor="accent1" w:themeShade="80"/>
        </w:rPr>
        <w:t>ενσυναίσθηση</w:t>
      </w:r>
      <w:proofErr w:type="spellEnd"/>
      <w:r w:rsidRPr="00577BB9">
        <w:rPr>
          <w:i/>
          <w:iCs/>
          <w:color w:val="1F3864" w:themeColor="accent1" w:themeShade="80"/>
        </w:rPr>
        <w:t xml:space="preserve"> και την τεχνολογία με την εμπιστοσύνη, οραματιζόμαστε έναν κόσμο όπου κανένας νέος δεν θα νιώθει μόνος στη διαχείριση της ζωής</w:t>
      </w:r>
      <w:r w:rsidR="003B3D50">
        <w:rPr>
          <w:i/>
          <w:iCs/>
          <w:color w:val="1F3864" w:themeColor="accent1" w:themeShade="80"/>
        </w:rPr>
        <w:t xml:space="preserve">, </w:t>
      </w:r>
      <w:r w:rsidRPr="00577BB9">
        <w:rPr>
          <w:i/>
          <w:iCs/>
          <w:color w:val="1F3864" w:themeColor="accent1" w:themeShade="80"/>
        </w:rPr>
        <w:t>μετά τον καρκίνο. Με το MAYA, οι έξυπνοι καθρέφτες γίνονται σιωπηλοί σύντροφοι — προσφέροντας φροντίδα, καθοδήγηση και ελπίδα, κάθε μέρα.”</w:t>
      </w:r>
    </w:p>
    <w:p w14:paraId="00630EA4" w14:textId="31A92542" w:rsidR="00F75D65" w:rsidRPr="00073988" w:rsidRDefault="00F75D65" w:rsidP="00577BB9">
      <w:pPr>
        <w:rPr>
          <w:color w:val="1F3864" w:themeColor="accent1" w:themeShade="80"/>
        </w:rPr>
      </w:pPr>
      <w:r w:rsidRPr="006C4CAD">
        <w:rPr>
          <w:b/>
          <w:bCs/>
          <w:color w:val="1F3864" w:themeColor="accent1" w:themeShade="80"/>
        </w:rPr>
        <w:t xml:space="preserve">Καθηγητής Δημήτριος Φωτιάδης, </w:t>
      </w:r>
      <w:r w:rsidRPr="006C4CAD">
        <w:rPr>
          <w:color w:val="1F3864" w:themeColor="accent1" w:themeShade="80"/>
        </w:rPr>
        <w:t>Συντονιστής Έργου, Πανεπιστήμιο Ιωαννίνων.</w:t>
      </w:r>
    </w:p>
    <w:p w14:paraId="30A0FBAE" w14:textId="66D66CD7" w:rsidR="00F75D65" w:rsidRPr="003B3D50" w:rsidRDefault="00F75D65" w:rsidP="00F75D65">
      <w:pPr>
        <w:jc w:val="both"/>
        <w:rPr>
          <w:i/>
          <w:iCs/>
          <w:color w:val="2E74B5" w:themeColor="accent5" w:themeShade="BF"/>
          <w:u w:val="single"/>
        </w:rPr>
      </w:pPr>
      <w:r w:rsidRPr="00F75D65">
        <w:rPr>
          <w:b/>
          <w:bCs/>
          <w:color w:val="1F3864" w:themeColor="accent1" w:themeShade="80"/>
        </w:rPr>
        <w:t>Μείνετε συντονισμένοι και ακολουθήστε μας στο LinkedIn:</w:t>
      </w:r>
      <w:r w:rsidRPr="00F75D65">
        <w:rPr>
          <w:color w:val="1F3864" w:themeColor="accent1" w:themeShade="80"/>
        </w:rPr>
        <w:t xml:space="preserve"> </w:t>
      </w:r>
      <w:r w:rsidRPr="00F75D65">
        <w:rPr>
          <w:i/>
          <w:iCs/>
          <w:color w:val="2E74B5" w:themeColor="accent5" w:themeShade="BF"/>
          <w:u w:val="single"/>
        </w:rPr>
        <w:t>@maya-horizon-project</w:t>
      </w:r>
      <w:r w:rsidRPr="00F75D65">
        <w:rPr>
          <w:color w:val="2E74B5" w:themeColor="accent5" w:themeShade="BF"/>
        </w:rPr>
        <w:br/>
      </w:r>
      <w:r w:rsidRPr="00F75D65">
        <w:rPr>
          <w:color w:val="1F3864" w:themeColor="accent1" w:themeShade="80"/>
        </w:rPr>
        <w:t>Για περισσότερες πληροφορίες σχετικά με το έργο και πώς να συμμετέχετε, επικοινωνήστε με:</w:t>
      </w:r>
      <w:r w:rsidRPr="00F75D65">
        <w:rPr>
          <w:color w:val="1F3864" w:themeColor="accent1" w:themeShade="80"/>
        </w:rPr>
        <w:br/>
        <w:t xml:space="preserve">● Υπεύθυνο Διαχείρισης Έργου MAYA, </w:t>
      </w:r>
      <w:r w:rsidR="003B3D50">
        <w:rPr>
          <w:color w:val="1F3864" w:themeColor="accent1" w:themeShade="80"/>
        </w:rPr>
        <w:t>Γεωργία Καρανάσιου</w:t>
      </w:r>
      <w:r w:rsidRPr="00F75D65">
        <w:rPr>
          <w:color w:val="1F3864" w:themeColor="accent1" w:themeShade="80"/>
        </w:rPr>
        <w:t>, Πανεπιστήμιο Ιωαννίνων,</w:t>
      </w:r>
      <w:r w:rsidRPr="00F75D65">
        <w:rPr>
          <w:color w:val="2E74B5" w:themeColor="accent5" w:themeShade="BF"/>
        </w:rPr>
        <w:br/>
      </w:r>
      <w:proofErr w:type="spellStart"/>
      <w:r w:rsidR="003B3D50">
        <w:rPr>
          <w:color w:val="2E74B5" w:themeColor="accent5" w:themeShade="BF"/>
          <w:lang w:val="en-US"/>
        </w:rPr>
        <w:t>gkaranasiou</w:t>
      </w:r>
      <w:proofErr w:type="spellEnd"/>
      <w:r w:rsidR="003B3D50" w:rsidRPr="003D3366">
        <w:rPr>
          <w:color w:val="2E74B5" w:themeColor="accent5" w:themeShade="BF"/>
        </w:rPr>
        <w:t>@</w:t>
      </w:r>
      <w:proofErr w:type="spellStart"/>
      <w:r w:rsidR="003B3D50">
        <w:rPr>
          <w:color w:val="2E74B5" w:themeColor="accent5" w:themeShade="BF"/>
          <w:lang w:val="en-US"/>
        </w:rPr>
        <w:t>gmail</w:t>
      </w:r>
      <w:proofErr w:type="spellEnd"/>
      <w:r w:rsidR="003B3D50" w:rsidRPr="003D3366">
        <w:rPr>
          <w:color w:val="2E74B5" w:themeColor="accent5" w:themeShade="BF"/>
        </w:rPr>
        <w:t>.</w:t>
      </w:r>
      <w:r w:rsidR="003B3D50">
        <w:rPr>
          <w:color w:val="2E74B5" w:themeColor="accent5" w:themeShade="BF"/>
          <w:lang w:val="en-US"/>
        </w:rPr>
        <w:t>com</w:t>
      </w:r>
    </w:p>
    <w:p w14:paraId="2AE414DC" w14:textId="77777777" w:rsidR="00F75D65" w:rsidRPr="00F75D65" w:rsidRDefault="00F75D65" w:rsidP="00F75D65">
      <w:pPr>
        <w:jc w:val="both"/>
        <w:rPr>
          <w:b/>
          <w:bCs/>
          <w:color w:val="1F3864" w:themeColor="accent1" w:themeShade="80"/>
        </w:rPr>
      </w:pPr>
      <w:r w:rsidRPr="00F75D65">
        <w:rPr>
          <w:b/>
          <w:bCs/>
          <w:color w:val="1F3864" w:themeColor="accent1" w:themeShade="80"/>
        </w:rPr>
        <w:t>Κατάλογος εταίρων του έργου</w:t>
      </w:r>
    </w:p>
    <w:p w14:paraId="2D8BBB29" w14:textId="77777777" w:rsidR="00F75D65" w:rsidRPr="001A546E" w:rsidRDefault="00F75D65" w:rsidP="00F75D65">
      <w:pPr>
        <w:jc w:val="both"/>
        <w:rPr>
          <w:lang w:val="en-US"/>
        </w:rPr>
      </w:pPr>
    </w:p>
    <w:p w14:paraId="7ED58DB3" w14:textId="14D78262" w:rsidR="001A546E" w:rsidRDefault="00093A49" w:rsidP="00093A4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AB1A459" wp14:editId="61C3D2AC">
            <wp:extent cx="4535727" cy="3286125"/>
            <wp:effectExtent l="0" t="0" r="0" b="0"/>
            <wp:docPr id="5" name="Εικόνα 4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>
              <a:extLst xmlns:a="http://schemas.openxmlformats.org/drawingml/2006/main">
                <a:ext uri="{FF2B5EF4-FFF2-40B4-BE49-F238E27FC236}">
                  <a16:creationId xmlns:a16="http://schemas.microsoft.com/office/drawing/2014/main" id="{B5347118-B112-4320-187B-EDC3405F6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>
                      <a:extLst>
                        <a:ext uri="{FF2B5EF4-FFF2-40B4-BE49-F238E27FC236}">
                          <a16:creationId xmlns:a16="http://schemas.microsoft.com/office/drawing/2014/main" id="{B5347118-B112-4320-187B-EDC3405F6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34538" r="33617" b="22711"/>
                    <a:stretch>
                      <a:fillRect/>
                    </a:stretch>
                  </pic:blipFill>
                  <pic:spPr>
                    <a:xfrm>
                      <a:off x="0" y="0"/>
                      <a:ext cx="4545198" cy="32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48F2" w14:textId="77777777" w:rsidR="00E60135" w:rsidRDefault="00E60135" w:rsidP="00093A49">
      <w:pPr>
        <w:jc w:val="center"/>
        <w:rPr>
          <w:lang w:val="en-US"/>
        </w:rPr>
      </w:pPr>
    </w:p>
    <w:p w14:paraId="43F7EF0C" w14:textId="3AFF9FB6" w:rsidR="00E60135" w:rsidRDefault="00E60135" w:rsidP="00093A49">
      <w:pPr>
        <w:jc w:val="center"/>
        <w:rPr>
          <w:lang w:val="en-US"/>
        </w:rPr>
      </w:pPr>
      <w:r w:rsidRPr="00E60135">
        <w:rPr>
          <w:noProof/>
        </w:rPr>
        <w:drawing>
          <wp:anchor distT="0" distB="0" distL="114300" distR="114300" simplePos="0" relativeHeight="251659264" behindDoc="0" locked="0" layoutInCell="1" allowOverlap="1" wp14:anchorId="7B9ED624" wp14:editId="178A18CB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1674545" cy="382111"/>
            <wp:effectExtent l="0" t="0" r="1905" b="0"/>
            <wp:wrapNone/>
            <wp:docPr id="1503274249" name="Εικόνα 4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>
              <a:extLst xmlns:a="http://schemas.openxmlformats.org/drawingml/2006/main">
                <a:ext uri="{FF2B5EF4-FFF2-40B4-BE49-F238E27FC236}">
                  <a16:creationId xmlns:a16="http://schemas.microsoft.com/office/drawing/2014/main" id="{B5347118-B112-4320-187B-EDC3405F6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>
                      <a:extLst>
                        <a:ext uri="{FF2B5EF4-FFF2-40B4-BE49-F238E27FC236}">
                          <a16:creationId xmlns:a16="http://schemas.microsoft.com/office/drawing/2014/main" id="{B5347118-B112-4320-187B-EDC3405F6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 t="84511" r="56660" b="11710"/>
                    <a:stretch>
                      <a:fillRect/>
                    </a:stretch>
                  </pic:blipFill>
                  <pic:spPr>
                    <a:xfrm>
                      <a:off x="0" y="0"/>
                      <a:ext cx="1674545" cy="38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01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5E503" wp14:editId="398F5F95">
                <wp:simplePos x="0" y="0"/>
                <wp:positionH relativeFrom="column">
                  <wp:posOffset>1896110</wp:posOffset>
                </wp:positionH>
                <wp:positionV relativeFrom="paragraph">
                  <wp:posOffset>-635</wp:posOffset>
                </wp:positionV>
                <wp:extent cx="3422650" cy="830997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D4387A-6324-6063-0C3E-CB937338EB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FF878A" w14:textId="77777777" w:rsidR="00E60135" w:rsidRDefault="00E60135" w:rsidP="00E60135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Χρηματοδοτείται από το πρόγραμμα Horizon Europe της Ευρωπαϊκής Ένωσης βάσει της συμφωνίας επιχορήγησης αρ. 101213323. Οι απόψεις και οι γνώμες που εκφράζονται είναι αποκλειστικά αυτές του/των συγγραφέα(-έων) και δεν αντανακλούν απαραίτητα αυτές της Ευρωπαϊκής Υπηρεσίας Εκτελεστικής Υγείας και Ψηφιακής Τεχνολογίας. Ούτε η Ευρωπαϊκή Ένωση ούτε η αρχή που χορηγεί την επιχορήγηση μπορεί να θεωρηθούν υπεύθυνες γι’ αυτές.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E5E503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149.3pt;margin-top:-.05pt;width:269.5pt;height:6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" filled="f" stroked="f">
                <v:textbox style="mso-fit-shape-to-text:t">
                  <w:txbxContent>
                    <w:p w14:paraId="59FF878A" w14:textId="77777777" w:rsidR="00E60135" w:rsidRDefault="00E60135" w:rsidP="00E60135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Χρηματοδοτείται από το πρόγραμμα Horizon Europe της Ευρωπαϊκής Ένωσης βάσει της συμφωνίας επιχορήγησης αρ. 101213323. Οι απόψεις και οι γνώμες που εκφράζονται είναι αποκλειστικά αυτές του/των συγγραφέα(-έων) και δεν αντανακλούν απαραίτητα αυτές της Ευρωπαϊκής Υπηρεσίας Εκτελεστικής Υγείας και Ψηφιακής Τεχνολογίας. Ούτε η Ευρωπαϊκή Ένωση ούτε η αρχή που χορηγεί την επιχορήγηση μπορεί να θεωρηθούν υπεύθυνες γι’ αυτές.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01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0ED"/>
    <w:rsid w:val="0002055B"/>
    <w:rsid w:val="00073988"/>
    <w:rsid w:val="00093A49"/>
    <w:rsid w:val="000E1D0C"/>
    <w:rsid w:val="001723A7"/>
    <w:rsid w:val="001A546E"/>
    <w:rsid w:val="002460D3"/>
    <w:rsid w:val="002936D4"/>
    <w:rsid w:val="003130DF"/>
    <w:rsid w:val="003711AD"/>
    <w:rsid w:val="003B3D50"/>
    <w:rsid w:val="003B5AA6"/>
    <w:rsid w:val="003D3366"/>
    <w:rsid w:val="0050287E"/>
    <w:rsid w:val="00577BB9"/>
    <w:rsid w:val="005E183E"/>
    <w:rsid w:val="0066154E"/>
    <w:rsid w:val="0068421C"/>
    <w:rsid w:val="006A463C"/>
    <w:rsid w:val="006C4CAD"/>
    <w:rsid w:val="00772A78"/>
    <w:rsid w:val="008B535F"/>
    <w:rsid w:val="00901238"/>
    <w:rsid w:val="00956238"/>
    <w:rsid w:val="00975DC2"/>
    <w:rsid w:val="009811D6"/>
    <w:rsid w:val="0098324C"/>
    <w:rsid w:val="00987001"/>
    <w:rsid w:val="00BD537B"/>
    <w:rsid w:val="00CC01B8"/>
    <w:rsid w:val="00DE70CE"/>
    <w:rsid w:val="00E60135"/>
    <w:rsid w:val="00E65195"/>
    <w:rsid w:val="00E830ED"/>
    <w:rsid w:val="00ED2F9C"/>
    <w:rsid w:val="00F74046"/>
    <w:rsid w:val="00F7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24F32"/>
  <w15:chartTrackingRefBased/>
  <w15:docId w15:val="{59338A2E-46D3-43D4-AA1E-676D868C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0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0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0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0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0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0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0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0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0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0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0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0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0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0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0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0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0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0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0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0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0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30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0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0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0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0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0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0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0ED"/>
    <w:rPr>
      <w:b/>
      <w:bCs/>
      <w:smallCaps/>
      <w:color w:val="2F5496" w:themeColor="accent1" w:themeShade="BF"/>
      <w:spacing w:val="5"/>
    </w:rPr>
  </w:style>
  <w:style w:type="paragraph" w:styleId="Revision">
    <w:name w:val="Revision"/>
    <w:hidden/>
    <w:uiPriority w:val="99"/>
    <w:semiHidden/>
    <w:rsid w:val="000739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Mitsis</dc:creator>
  <cp:keywords/>
  <dc:description/>
  <cp:lastModifiedBy>gk</cp:lastModifiedBy>
  <cp:revision>2</cp:revision>
  <dcterms:created xsi:type="dcterms:W3CDTF">2025-06-30T10:06:00Z</dcterms:created>
  <dcterms:modified xsi:type="dcterms:W3CDTF">2025-06-30T10:06:00Z</dcterms:modified>
</cp:coreProperties>
</file>