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2B25B072"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B8639C">
        <w:rPr>
          <w:rFonts w:ascii="Verdana" w:hAnsi="Verdana"/>
          <w:b/>
          <w:color w:val="000000"/>
          <w:sz w:val="18"/>
          <w:szCs w:val="18"/>
        </w:rPr>
        <w:t>ΦΥΣΙΚΗΣ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66A0002C" w:rsidR="00FB4A10" w:rsidRPr="00B8639C" w:rsidRDefault="00B8639C" w:rsidP="001C3520">
            <w:pPr>
              <w:rPr>
                <w:rFonts w:ascii="Verdana" w:hAnsi="Verdana" w:cs="Arial"/>
                <w:b/>
                <w:sz w:val="18"/>
                <w:szCs w:val="18"/>
              </w:rPr>
            </w:pPr>
            <w:r>
              <w:rPr>
                <w:rFonts w:ascii="Verdana" w:hAnsi="Verdana" w:cs="Arial"/>
                <w:b/>
                <w:noProof/>
                <w:sz w:val="18"/>
                <w:szCs w:val="18"/>
              </w:rPr>
              <w:t>ΦΥΣ 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3EC6DFC3" w:rsidR="00FB4A10" w:rsidRPr="00FB4A10" w:rsidRDefault="00FB4A10" w:rsidP="001C3520">
            <w:pPr>
              <w:rPr>
                <w:rFonts w:ascii="Verdana" w:hAnsi="Verdana" w:cs="Arial"/>
                <w:b/>
                <w:sz w:val="18"/>
                <w:szCs w:val="18"/>
              </w:rPr>
            </w:pPr>
            <w:r w:rsidRPr="00B8639C">
              <w:rPr>
                <w:rFonts w:ascii="Verdana" w:hAnsi="Verdana" w:cs="Arial"/>
                <w:b/>
                <w:sz w:val="18"/>
                <w:szCs w:val="18"/>
              </w:rPr>
              <w:t>ΜΕΡΙΚΗ</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62E73B39" w:rsidR="00A04C8F" w:rsidRPr="00B8639C" w:rsidRDefault="00B8639C" w:rsidP="001C3520">
            <w:pPr>
              <w:rPr>
                <w:rFonts w:ascii="Verdana" w:hAnsi="Verdana" w:cs="Arial"/>
                <w:b/>
                <w:bCs/>
                <w:sz w:val="18"/>
                <w:szCs w:val="18"/>
              </w:rPr>
            </w:pPr>
            <w:r w:rsidRPr="00935604">
              <w:rPr>
                <w:rFonts w:ascii="Verdana" w:hAnsi="Verdana" w:cs="Arial"/>
                <w:b/>
                <w:bCs/>
                <w:noProof/>
                <w:sz w:val="18"/>
                <w:szCs w:val="18"/>
              </w:rPr>
              <w:t>ΣΥΓΧΡΟΝΕΣ ΚΑΤΕΥΘΥΝΣΕΙΣ ΣΤΗ ΔΙΔΑΚΤΙΚΗ ΤΩΝ ΦΥΣΙΚΩΝ ΕΠΙΣΤΗΜΩΝ</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B8639C" w:rsidRDefault="00467542" w:rsidP="001C3520">
            <w:pPr>
              <w:rPr>
                <w:rFonts w:ascii="Verdana" w:hAnsi="Verdana" w:cs="Arial"/>
                <w:b/>
                <w:bCs/>
                <w:noProof/>
                <w:sz w:val="18"/>
                <w:szCs w:val="18"/>
                <w:highlight w:val="yellow"/>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B8639C" w:rsidRDefault="00A04C8F" w:rsidP="001C3520">
            <w:pPr>
              <w:rPr>
                <w:rFonts w:ascii="Verdana" w:hAnsi="Verdana" w:cs="Arial"/>
                <w:b/>
                <w:bCs/>
                <w:sz w:val="18"/>
                <w:szCs w:val="18"/>
              </w:rPr>
            </w:pPr>
            <w:r w:rsidRPr="00B8639C">
              <w:rPr>
                <w:rFonts w:ascii="Verdana" w:hAnsi="Verdana" w:cs="Arial"/>
                <w:b/>
                <w:bCs/>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2E9BEB03" w:rsidR="003B1D0A" w:rsidRPr="00B8639C" w:rsidRDefault="00B8639C" w:rsidP="003B1D0A">
            <w:pPr>
              <w:rPr>
                <w:rFonts w:ascii="Verdana" w:hAnsi="Verdana" w:cs="Arial"/>
                <w:b/>
                <w:bCs/>
                <w:sz w:val="18"/>
                <w:szCs w:val="18"/>
              </w:rPr>
            </w:pPr>
            <w:r w:rsidRPr="00B8639C">
              <w:rPr>
                <w:rFonts w:ascii="Verdana" w:hAnsi="Verdana" w:cs="Arial"/>
                <w:b/>
                <w:bCs/>
                <w:noProof/>
                <w:sz w:val="18"/>
                <w:szCs w:val="18"/>
              </w:rPr>
              <w:t>ΦΥΕ722</w:t>
            </w:r>
          </w:p>
        </w:tc>
      </w:tr>
      <w:tr w:rsidR="00B8639C" w:rsidRPr="008A69EE" w14:paraId="6FA50449" w14:textId="77777777" w:rsidTr="003B1D0A">
        <w:trPr>
          <w:trHeight w:val="253"/>
          <w:jc w:val="center"/>
        </w:trPr>
        <w:tc>
          <w:tcPr>
            <w:tcW w:w="2281" w:type="dxa"/>
            <w:shd w:val="clear" w:color="000000" w:fill="FFFF99"/>
            <w:vAlign w:val="center"/>
            <w:hideMark/>
          </w:tcPr>
          <w:p w14:paraId="4BC504A3" w14:textId="77777777" w:rsidR="00B8639C" w:rsidRPr="008A69EE" w:rsidRDefault="00B8639C" w:rsidP="00B8639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733E6EAD" w:rsidR="00B8639C" w:rsidRPr="00B8639C" w:rsidRDefault="00B8639C" w:rsidP="00B8639C">
            <w:pPr>
              <w:rPr>
                <w:rFonts w:ascii="Verdana" w:hAnsi="Verdana" w:cs="Arial"/>
                <w:b/>
                <w:bCs/>
                <w:sz w:val="18"/>
                <w:szCs w:val="18"/>
                <w:lang w:val="en-US"/>
              </w:rPr>
            </w:pPr>
            <w:r w:rsidRPr="00B8639C">
              <w:rPr>
                <w:rFonts w:ascii="Verdana" w:hAnsi="Verdana" w:cs="Arial"/>
                <w:b/>
                <w:bCs/>
                <w:noProof/>
                <w:sz w:val="18"/>
                <w:szCs w:val="18"/>
              </w:rPr>
              <w:t>ΝΕΕΣ ΤΕΧΝΟΛΟΓΙΕΣ ΣΤΗ ΔΙΔΑΣΚΑΛΙΑ ΤΩΝ ΦΥΣΙΚΩΝ ΕΠΙΣΤΗΜΩΝ</w:t>
            </w:r>
          </w:p>
        </w:tc>
      </w:tr>
      <w:tr w:rsidR="00B8639C" w:rsidRPr="008A69EE" w14:paraId="5ABD2E40" w14:textId="77777777" w:rsidTr="003B1D0A">
        <w:trPr>
          <w:trHeight w:val="253"/>
          <w:jc w:val="center"/>
        </w:trPr>
        <w:tc>
          <w:tcPr>
            <w:tcW w:w="2281" w:type="dxa"/>
            <w:shd w:val="clear" w:color="000000" w:fill="FFFF99"/>
            <w:vAlign w:val="center"/>
            <w:hideMark/>
          </w:tcPr>
          <w:p w14:paraId="28A26AB8" w14:textId="77777777" w:rsidR="00B8639C" w:rsidRPr="008A69EE" w:rsidRDefault="00B8639C" w:rsidP="00B8639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1CFF06CD" w:rsidR="00B8639C" w:rsidRPr="00B8639C" w:rsidRDefault="00B8639C" w:rsidP="00B8639C">
            <w:pPr>
              <w:rPr>
                <w:rFonts w:ascii="Verdana" w:hAnsi="Verdana" w:cs="Arial"/>
                <w:b/>
                <w:bCs/>
                <w:sz w:val="18"/>
                <w:szCs w:val="18"/>
              </w:rPr>
            </w:pPr>
            <w:r w:rsidRPr="00B8639C">
              <w:rPr>
                <w:rFonts w:ascii="Verdana" w:hAnsi="Verdana" w:cs="Arial"/>
                <w:b/>
                <w:bCs/>
                <w:noProof/>
                <w:sz w:val="18"/>
                <w:szCs w:val="18"/>
              </w:rPr>
              <w:t>Επιλογής</w:t>
            </w:r>
          </w:p>
        </w:tc>
      </w:tr>
      <w:tr w:rsidR="00B8639C" w:rsidRPr="008A69EE" w14:paraId="655D3755" w14:textId="77777777" w:rsidTr="003B1D0A">
        <w:trPr>
          <w:trHeight w:val="679"/>
          <w:jc w:val="center"/>
        </w:trPr>
        <w:tc>
          <w:tcPr>
            <w:tcW w:w="2281" w:type="dxa"/>
            <w:shd w:val="clear" w:color="000000" w:fill="FFFF99"/>
            <w:vAlign w:val="center"/>
            <w:hideMark/>
          </w:tcPr>
          <w:p w14:paraId="26A4357A" w14:textId="2BA852A4" w:rsidR="00B8639C" w:rsidRPr="008A69EE" w:rsidRDefault="00B8639C" w:rsidP="00B8639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04A45633" w14:textId="1C8E6B5C" w:rsidR="00B8639C" w:rsidRPr="00B8639C" w:rsidRDefault="00B8639C" w:rsidP="00B8639C">
            <w:pPr>
              <w:jc w:val="center"/>
              <w:rPr>
                <w:rFonts w:ascii="Verdana" w:hAnsi="Verdana" w:cs="Arial"/>
                <w:b/>
                <w:bCs/>
                <w:sz w:val="18"/>
                <w:szCs w:val="18"/>
              </w:rPr>
            </w:pPr>
            <w:r w:rsidRPr="00B8639C">
              <w:rPr>
                <w:rFonts w:ascii="Verdana" w:hAnsi="Verdana" w:cs="Arial"/>
                <w:b/>
                <w:bCs/>
                <w:noProof/>
                <w:sz w:val="18"/>
                <w:szCs w:val="18"/>
              </w:rPr>
              <w:t>7</w:t>
            </w:r>
            <w:r w:rsidRPr="00B8639C">
              <w:rPr>
                <w:rFonts w:ascii="Verdana" w:hAnsi="Verdana" w:cs="Arial"/>
                <w:b/>
                <w:bCs/>
                <w:noProof/>
                <w:sz w:val="18"/>
                <w:szCs w:val="18"/>
                <w:vertAlign w:val="superscript"/>
              </w:rPr>
              <w:t>Ο</w:t>
            </w:r>
            <w:r w:rsidRPr="00B8639C">
              <w:rPr>
                <w:rFonts w:ascii="Verdana" w:hAnsi="Verdana" w:cs="Arial"/>
                <w:b/>
                <w:bCs/>
                <w:noProof/>
                <w:sz w:val="18"/>
                <w:szCs w:val="18"/>
              </w:rPr>
              <w:t xml:space="preserve"> </w:t>
            </w:r>
          </w:p>
        </w:tc>
        <w:tc>
          <w:tcPr>
            <w:tcW w:w="1984" w:type="dxa"/>
            <w:shd w:val="clear" w:color="000000" w:fill="FFFF99"/>
            <w:vAlign w:val="center"/>
            <w:hideMark/>
          </w:tcPr>
          <w:p w14:paraId="2F8BA3F1" w14:textId="77777777" w:rsidR="00B8639C" w:rsidRPr="008A69EE" w:rsidRDefault="00B8639C" w:rsidP="00B8639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E40BF4D" w:rsidR="00B8639C" w:rsidRPr="00B8639C" w:rsidRDefault="00B8639C" w:rsidP="00B8639C">
            <w:pPr>
              <w:jc w:val="center"/>
              <w:rPr>
                <w:rFonts w:ascii="Verdana" w:hAnsi="Verdana" w:cs="Arial"/>
                <w:b/>
                <w:bCs/>
                <w:sz w:val="18"/>
                <w:szCs w:val="18"/>
              </w:rPr>
            </w:pPr>
            <w:r w:rsidRPr="00B8639C">
              <w:rPr>
                <w:rFonts w:ascii="Verdana" w:hAnsi="Verdana" w:cs="Arial"/>
                <w:b/>
                <w:bCs/>
                <w:noProof/>
                <w:sz w:val="18"/>
                <w:szCs w:val="18"/>
              </w:rPr>
              <w:t>ΧΕΙΜΕΡΙΝΟ</w:t>
            </w:r>
          </w:p>
        </w:tc>
      </w:tr>
      <w:tr w:rsidR="00B8639C" w:rsidRPr="008A69EE" w14:paraId="06916E30" w14:textId="77777777" w:rsidTr="003B1D0A">
        <w:trPr>
          <w:trHeight w:val="210"/>
          <w:jc w:val="center"/>
        </w:trPr>
        <w:tc>
          <w:tcPr>
            <w:tcW w:w="2281" w:type="dxa"/>
            <w:shd w:val="clear" w:color="000000" w:fill="FFFF99"/>
            <w:vAlign w:val="center"/>
            <w:hideMark/>
          </w:tcPr>
          <w:p w14:paraId="4420A726" w14:textId="77777777" w:rsidR="00B8639C" w:rsidRPr="008A69EE" w:rsidRDefault="00B8639C" w:rsidP="00B8639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4EA67A44" w:rsidR="00B8639C" w:rsidRPr="00B8639C" w:rsidRDefault="00B8639C" w:rsidP="00B8639C">
            <w:pPr>
              <w:jc w:val="center"/>
              <w:rPr>
                <w:rFonts w:ascii="Verdana" w:hAnsi="Verdana" w:cs="Arial"/>
                <w:b/>
                <w:bCs/>
                <w:sz w:val="18"/>
                <w:szCs w:val="18"/>
              </w:rPr>
            </w:pPr>
            <w:r w:rsidRPr="00B8639C">
              <w:rPr>
                <w:rFonts w:ascii="Verdana" w:hAnsi="Verdana" w:cs="Arial"/>
                <w:b/>
                <w:bCs/>
                <w:noProof/>
                <w:sz w:val="18"/>
                <w:szCs w:val="18"/>
              </w:rPr>
              <w:t xml:space="preserve">4 </w:t>
            </w:r>
          </w:p>
        </w:tc>
      </w:tr>
      <w:tr w:rsidR="00B8639C"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B8639C" w:rsidRPr="008A69EE" w:rsidRDefault="00B8639C" w:rsidP="00B8639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0AECA762" w:rsidR="00B8639C" w:rsidRPr="00B8639C" w:rsidRDefault="00B8639C" w:rsidP="00B8639C">
            <w:pPr>
              <w:jc w:val="center"/>
              <w:rPr>
                <w:rFonts w:ascii="Verdana" w:hAnsi="Verdana" w:cs="Arial"/>
                <w:b/>
                <w:bCs/>
                <w:sz w:val="18"/>
                <w:szCs w:val="18"/>
              </w:rPr>
            </w:pPr>
            <w:r w:rsidRPr="00B8639C">
              <w:rPr>
                <w:rFonts w:ascii="Verdana" w:hAnsi="Verdana" w:cs="Arial"/>
                <w:b/>
                <w:bCs/>
                <w:noProof/>
                <w:sz w:val="18"/>
                <w:szCs w:val="18"/>
              </w:rPr>
              <w:t>1</w:t>
            </w:r>
          </w:p>
        </w:tc>
        <w:tc>
          <w:tcPr>
            <w:tcW w:w="1984" w:type="dxa"/>
            <w:tcBorders>
              <w:bottom w:val="single" w:sz="4" w:space="0" w:color="auto"/>
            </w:tcBorders>
            <w:shd w:val="clear" w:color="000000" w:fill="FFFF99"/>
            <w:vAlign w:val="center"/>
            <w:hideMark/>
          </w:tcPr>
          <w:p w14:paraId="1F2D6F64" w14:textId="23652993" w:rsidR="00B8639C" w:rsidRPr="008A69EE" w:rsidRDefault="00B8639C" w:rsidP="00B8639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668A410F" w:rsidR="00B8639C" w:rsidRPr="00B8639C" w:rsidRDefault="00B8639C" w:rsidP="00B8639C">
            <w:pPr>
              <w:jc w:val="center"/>
              <w:rPr>
                <w:rFonts w:ascii="Verdana" w:hAnsi="Verdana" w:cs="Arial"/>
                <w:b/>
                <w:bCs/>
                <w:sz w:val="18"/>
                <w:szCs w:val="18"/>
              </w:rPr>
            </w:pPr>
            <w:r w:rsidRPr="00B8639C">
              <w:rPr>
                <w:rFonts w:ascii="Verdana" w:hAnsi="Verdana" w:cs="Arial"/>
                <w:b/>
                <w:bCs/>
                <w:noProof/>
                <w:sz w:val="18"/>
                <w:szCs w:val="18"/>
              </w:rPr>
              <w:t>3</w:t>
            </w:r>
          </w:p>
        </w:tc>
      </w:tr>
      <w:tr w:rsidR="00B8639C"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B8639C" w:rsidRPr="008A69EE" w:rsidRDefault="00B8639C" w:rsidP="00B8639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B03DD52" w14:textId="77B86B09" w:rsidR="00B8639C" w:rsidRPr="008A69EE" w:rsidRDefault="00B8639C" w:rsidP="00B8639C">
            <w:pPr>
              <w:jc w:val="both"/>
              <w:rPr>
                <w:rFonts w:ascii="Verdana" w:hAnsi="Verdana" w:cs="Arial"/>
                <w:sz w:val="18"/>
                <w:szCs w:val="18"/>
              </w:rPr>
            </w:pPr>
            <w:r w:rsidRPr="00CD55B4">
              <w:rPr>
                <w:rFonts w:ascii="Verdana" w:hAnsi="Verdana" w:cs="Arial"/>
                <w:noProof/>
                <w:sz w:val="18"/>
                <w:szCs w:val="18"/>
              </w:rPr>
              <w:t>Εισαγωγή –Ιστορικά Στοιχεία. Υπολογιστές στην υπηρεσία της εκπαίδευσης. Η χρήση των υπολογιστών. Κατηγορίες Εκπαιδευτικών Εφαρμογών: Υπολογιστικά υποστηριζόμενη Διδασκαλία/Μάθηση. Εκπαιδευτικά Ψηφιακά Παιχνίδια. Χρήση προσομοιώσεων και πολυμέσων για την διδασκαλία απλών και προχωρημένων εννοιών. Λογισμικό δημιουργίας εφαρμογών πολυμέσων και παρουσιάσεων. Λογισμικό εκτέλεσης αναλυτικών υπολογισμών σε προβλήματα φυσικής. Το διαδίκτυο στην εκπαιδευτική διαδικασία. Ανάρτηση μαθημάτων στον Παγκόσμιο Ιστό. Λογισμικό σύγχρονης τηλεκπαίδευσης (τηλεδιασκέψεις).</w:t>
            </w:r>
          </w:p>
        </w:tc>
      </w:tr>
      <w:tr w:rsidR="00B8639C"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B8639C" w:rsidRPr="008A69EE" w:rsidRDefault="00B8639C" w:rsidP="00B8639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B8639C" w:rsidRPr="00036967" w:rsidRDefault="00B8639C" w:rsidP="00B8639C">
            <w:pPr>
              <w:jc w:val="both"/>
              <w:rPr>
                <w:rFonts w:ascii="Verdana" w:hAnsi="Verdana" w:cs="Arial"/>
                <w:noProof/>
                <w:sz w:val="18"/>
                <w:szCs w:val="18"/>
                <w:highlight w:val="yellow"/>
              </w:rPr>
            </w:pPr>
          </w:p>
        </w:tc>
      </w:tr>
    </w:tbl>
    <w:p w14:paraId="4D600CD3" w14:textId="2EED7AFF" w:rsidR="00A04C8F" w:rsidRDefault="00A04C8F" w:rsidP="00E30F72">
      <w:pPr>
        <w:pStyle w:val="a3"/>
        <w:spacing w:before="60" w:beforeAutospacing="0" w:after="240" w:afterAutospacing="0"/>
        <w:jc w:val="both"/>
        <w:rPr>
          <w:rFonts w:ascii="Verdana" w:hAnsi="Verdana"/>
          <w:color w:val="000000"/>
          <w:sz w:val="18"/>
          <w:szCs w:val="18"/>
        </w:rPr>
      </w:pPr>
    </w:p>
    <w:sectPr w:rsidR="00A04C8F"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B6F7" w14:textId="77777777" w:rsidR="00702ED4" w:rsidRDefault="00702ED4">
      <w:r>
        <w:separator/>
      </w:r>
    </w:p>
  </w:endnote>
  <w:endnote w:type="continuationSeparator" w:id="0">
    <w:p w14:paraId="39A3D020" w14:textId="77777777" w:rsidR="00702ED4" w:rsidRDefault="0070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0D6B" w14:textId="77777777" w:rsidR="00702ED4" w:rsidRDefault="00702ED4">
      <w:r>
        <w:separator/>
      </w:r>
    </w:p>
  </w:footnote>
  <w:footnote w:type="continuationSeparator" w:id="0">
    <w:p w14:paraId="12AEE646" w14:textId="77777777" w:rsidR="00702ED4" w:rsidRDefault="0070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A6581"/>
    <w:rsid w:val="000E2B8B"/>
    <w:rsid w:val="0013113D"/>
    <w:rsid w:val="00134605"/>
    <w:rsid w:val="00136D26"/>
    <w:rsid w:val="00173719"/>
    <w:rsid w:val="0017417E"/>
    <w:rsid w:val="00221AB9"/>
    <w:rsid w:val="00241B8D"/>
    <w:rsid w:val="00247C2C"/>
    <w:rsid w:val="0026494C"/>
    <w:rsid w:val="00297CC3"/>
    <w:rsid w:val="002C3C2A"/>
    <w:rsid w:val="002C42B2"/>
    <w:rsid w:val="002D2DBD"/>
    <w:rsid w:val="002F29BA"/>
    <w:rsid w:val="002F6FB4"/>
    <w:rsid w:val="00305999"/>
    <w:rsid w:val="00322F6D"/>
    <w:rsid w:val="00333616"/>
    <w:rsid w:val="003350F8"/>
    <w:rsid w:val="00353F2E"/>
    <w:rsid w:val="003952A8"/>
    <w:rsid w:val="00396B01"/>
    <w:rsid w:val="003B1D0A"/>
    <w:rsid w:val="00435681"/>
    <w:rsid w:val="00467542"/>
    <w:rsid w:val="004F2B5C"/>
    <w:rsid w:val="00500F6C"/>
    <w:rsid w:val="00522C7F"/>
    <w:rsid w:val="005246C9"/>
    <w:rsid w:val="005409EA"/>
    <w:rsid w:val="00557D98"/>
    <w:rsid w:val="00575280"/>
    <w:rsid w:val="005C0A46"/>
    <w:rsid w:val="005C1DB3"/>
    <w:rsid w:val="00616991"/>
    <w:rsid w:val="006906AB"/>
    <w:rsid w:val="006974E6"/>
    <w:rsid w:val="006D4586"/>
    <w:rsid w:val="006F5D48"/>
    <w:rsid w:val="00702ED4"/>
    <w:rsid w:val="00703BFE"/>
    <w:rsid w:val="00727C78"/>
    <w:rsid w:val="00732F91"/>
    <w:rsid w:val="007426D0"/>
    <w:rsid w:val="00755561"/>
    <w:rsid w:val="00790EED"/>
    <w:rsid w:val="007A6066"/>
    <w:rsid w:val="007B06B6"/>
    <w:rsid w:val="007B67BA"/>
    <w:rsid w:val="007C086F"/>
    <w:rsid w:val="007F1736"/>
    <w:rsid w:val="007F34AB"/>
    <w:rsid w:val="007F4ACF"/>
    <w:rsid w:val="00812E71"/>
    <w:rsid w:val="008720ED"/>
    <w:rsid w:val="0087298F"/>
    <w:rsid w:val="0088449C"/>
    <w:rsid w:val="00884F97"/>
    <w:rsid w:val="00895991"/>
    <w:rsid w:val="009001E4"/>
    <w:rsid w:val="0092162A"/>
    <w:rsid w:val="009376F4"/>
    <w:rsid w:val="00942AC5"/>
    <w:rsid w:val="00957C0F"/>
    <w:rsid w:val="00961A11"/>
    <w:rsid w:val="009653C2"/>
    <w:rsid w:val="009A5E7B"/>
    <w:rsid w:val="009D4776"/>
    <w:rsid w:val="00A04C8F"/>
    <w:rsid w:val="00A15620"/>
    <w:rsid w:val="00A24872"/>
    <w:rsid w:val="00A24D3F"/>
    <w:rsid w:val="00A3731C"/>
    <w:rsid w:val="00A723C7"/>
    <w:rsid w:val="00A72AFE"/>
    <w:rsid w:val="00A83CA0"/>
    <w:rsid w:val="00A85B50"/>
    <w:rsid w:val="00AA1DE8"/>
    <w:rsid w:val="00AA6B56"/>
    <w:rsid w:val="00AB0F3E"/>
    <w:rsid w:val="00B10360"/>
    <w:rsid w:val="00B640DD"/>
    <w:rsid w:val="00B84D42"/>
    <w:rsid w:val="00B8639C"/>
    <w:rsid w:val="00BA1B73"/>
    <w:rsid w:val="00BA2CFF"/>
    <w:rsid w:val="00BB1D54"/>
    <w:rsid w:val="00C64506"/>
    <w:rsid w:val="00C938D8"/>
    <w:rsid w:val="00CA5E28"/>
    <w:rsid w:val="00CB3DAB"/>
    <w:rsid w:val="00CD3490"/>
    <w:rsid w:val="00CE4684"/>
    <w:rsid w:val="00D00C41"/>
    <w:rsid w:val="00D10ADD"/>
    <w:rsid w:val="00D26F63"/>
    <w:rsid w:val="00D5054A"/>
    <w:rsid w:val="00D5556E"/>
    <w:rsid w:val="00D64B94"/>
    <w:rsid w:val="00D7241F"/>
    <w:rsid w:val="00D76C28"/>
    <w:rsid w:val="00DB5C05"/>
    <w:rsid w:val="00DF3729"/>
    <w:rsid w:val="00DF3A94"/>
    <w:rsid w:val="00E30F72"/>
    <w:rsid w:val="00E325D1"/>
    <w:rsid w:val="00E35546"/>
    <w:rsid w:val="00E60319"/>
    <w:rsid w:val="00E670CA"/>
    <w:rsid w:val="00E75E71"/>
    <w:rsid w:val="00EA2990"/>
    <w:rsid w:val="00EF4976"/>
    <w:rsid w:val="00F01ECC"/>
    <w:rsid w:val="00F44E9E"/>
    <w:rsid w:val="00F919C8"/>
    <w:rsid w:val="00FB4A10"/>
    <w:rsid w:val="00FD04A5"/>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190</Words>
  <Characters>1031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Γραμματεια ΦυσικηςUOI</cp:lastModifiedBy>
  <cp:revision>8</cp:revision>
  <cp:lastPrinted>2023-12-21T08:21:00Z</cp:lastPrinted>
  <dcterms:created xsi:type="dcterms:W3CDTF">2024-08-27T06:20:00Z</dcterms:created>
  <dcterms:modified xsi:type="dcterms:W3CDTF">2025-07-14T09:17:00Z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