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3996D" w14:textId="77777777" w:rsidR="00374AE6" w:rsidRPr="007054BC" w:rsidRDefault="00374AE6" w:rsidP="00374AE6">
      <w:pPr>
        <w:adjustRightInd w:val="0"/>
        <w:snapToGrid w:val="0"/>
        <w:jc w:val="center"/>
        <w:rPr>
          <w:rFonts w:ascii="Cambria" w:hAnsi="Cambria"/>
          <w:b/>
          <w:bCs/>
        </w:rPr>
      </w:pPr>
      <w:r w:rsidRPr="007054BC">
        <w:rPr>
          <w:rFonts w:ascii="Cambria" w:hAnsi="Cambria"/>
          <w:b/>
          <w:bCs/>
        </w:rPr>
        <w:t>ΠΡΟΤΑΣΗ ΟΡΓΑΝΩΣΗΣ</w:t>
      </w:r>
    </w:p>
    <w:p w14:paraId="0DA1AA97" w14:textId="77777777" w:rsidR="00374AE6" w:rsidRDefault="00374AE6" w:rsidP="00374AE6">
      <w:pPr>
        <w:adjustRightInd w:val="0"/>
        <w:snapToGrid w:val="0"/>
        <w:jc w:val="center"/>
        <w:rPr>
          <w:rFonts w:ascii="Cambria" w:hAnsi="Cambria"/>
          <w:b/>
          <w:bCs/>
        </w:rPr>
      </w:pPr>
      <w:r w:rsidRPr="007054BC">
        <w:rPr>
          <w:rFonts w:ascii="Cambria" w:hAnsi="Cambria"/>
          <w:b/>
          <w:bCs/>
        </w:rPr>
        <w:t xml:space="preserve">Εντατικού Προγράμματος Μικτής Κινητικότητας </w:t>
      </w:r>
      <w:r w:rsidRPr="007054BC">
        <w:rPr>
          <w:rFonts w:ascii="Cambria" w:hAnsi="Cambria"/>
          <w:b/>
          <w:bCs/>
        </w:rPr>
        <w:br/>
        <w:t>(</w:t>
      </w:r>
      <w:proofErr w:type="spellStart"/>
      <w:r w:rsidRPr="007054BC">
        <w:rPr>
          <w:rFonts w:ascii="Cambria" w:hAnsi="Cambria"/>
          <w:b/>
          <w:bCs/>
        </w:rPr>
        <w:t>Blended</w:t>
      </w:r>
      <w:proofErr w:type="spellEnd"/>
      <w:r w:rsidRPr="007054BC">
        <w:rPr>
          <w:rFonts w:ascii="Cambria" w:hAnsi="Cambria"/>
          <w:b/>
          <w:bCs/>
        </w:rPr>
        <w:t xml:space="preserve"> </w:t>
      </w:r>
      <w:proofErr w:type="spellStart"/>
      <w:r w:rsidRPr="007054BC">
        <w:rPr>
          <w:rFonts w:ascii="Cambria" w:hAnsi="Cambria"/>
          <w:b/>
          <w:bCs/>
        </w:rPr>
        <w:t>Intensive</w:t>
      </w:r>
      <w:proofErr w:type="spellEnd"/>
      <w:r w:rsidRPr="007054BC">
        <w:rPr>
          <w:rFonts w:ascii="Cambria" w:hAnsi="Cambria"/>
          <w:b/>
          <w:bCs/>
        </w:rPr>
        <w:t xml:space="preserve"> </w:t>
      </w:r>
      <w:proofErr w:type="spellStart"/>
      <w:r w:rsidRPr="007054BC">
        <w:rPr>
          <w:rFonts w:ascii="Cambria" w:hAnsi="Cambria"/>
          <w:b/>
          <w:bCs/>
        </w:rPr>
        <w:t>Program</w:t>
      </w:r>
      <w:proofErr w:type="spellEnd"/>
      <w:r>
        <w:rPr>
          <w:rFonts w:ascii="Cambria" w:hAnsi="Cambria"/>
          <w:b/>
          <w:bCs/>
          <w:lang w:val="en-US"/>
        </w:rPr>
        <w:t>me</w:t>
      </w:r>
      <w:r w:rsidRPr="007054BC">
        <w:rPr>
          <w:rFonts w:ascii="Cambria" w:hAnsi="Cambria"/>
          <w:b/>
          <w:bCs/>
        </w:rPr>
        <w:t xml:space="preserve"> - ΒΙΡ)</w:t>
      </w:r>
      <w:r>
        <w:rPr>
          <w:rFonts w:ascii="Cambria" w:hAnsi="Cambria"/>
          <w:b/>
          <w:bCs/>
        </w:rPr>
        <w:t xml:space="preserve"> </w:t>
      </w:r>
    </w:p>
    <w:p w14:paraId="0E1A1AFC" w14:textId="77777777" w:rsidR="00374AE6" w:rsidRPr="007054BC" w:rsidRDefault="00374AE6" w:rsidP="00374AE6">
      <w:pPr>
        <w:adjustRightInd w:val="0"/>
        <w:snapToGrid w:val="0"/>
        <w:jc w:val="center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>Συμπληρωματική Πρόσκληση Προτάσεων, Σχέδιο 2025</w:t>
      </w:r>
    </w:p>
    <w:p w14:paraId="1A89DB8A" w14:textId="77777777" w:rsidR="00374AE6" w:rsidRPr="007054BC" w:rsidRDefault="00374AE6" w:rsidP="00374AE6">
      <w:pPr>
        <w:adjustRightInd w:val="0"/>
        <w:snapToGrid w:val="0"/>
        <w:jc w:val="center"/>
        <w:rPr>
          <w:rFonts w:ascii="Cambria" w:hAnsi="Cambria"/>
        </w:rPr>
      </w:pPr>
    </w:p>
    <w:p w14:paraId="35B7F422" w14:textId="77777777" w:rsidR="00374AE6" w:rsidRPr="007054BC" w:rsidRDefault="00374AE6" w:rsidP="00374AE6">
      <w:pPr>
        <w:adjustRightInd w:val="0"/>
        <w:snapToGrid w:val="0"/>
        <w:jc w:val="center"/>
        <w:rPr>
          <w:rFonts w:ascii="Cambria" w:hAnsi="Cambria"/>
          <w:b/>
          <w:bCs/>
        </w:rPr>
      </w:pPr>
      <w:r w:rsidRPr="007054BC">
        <w:rPr>
          <w:rFonts w:ascii="Cambria" w:hAnsi="Cambria"/>
          <w:b/>
          <w:bCs/>
        </w:rPr>
        <w:t>Α. ΤΥΠΙΚΑ ΣΤΟΙΧΕΙΑ</w:t>
      </w:r>
    </w:p>
    <w:p w14:paraId="6D1D7C43" w14:textId="77777777" w:rsidR="00374AE6" w:rsidRPr="007054BC" w:rsidRDefault="00374AE6" w:rsidP="00374AE6">
      <w:pPr>
        <w:adjustRightInd w:val="0"/>
        <w:snapToGrid w:val="0"/>
        <w:rPr>
          <w:rFonts w:ascii="Cambria" w:hAnsi="Cambria"/>
        </w:rPr>
      </w:pPr>
    </w:p>
    <w:tbl>
      <w:tblPr>
        <w:tblStyle w:val="ab"/>
        <w:tblW w:w="0" w:type="auto"/>
        <w:tblInd w:w="720" w:type="dxa"/>
        <w:tblLook w:val="04A0" w:firstRow="1" w:lastRow="0" w:firstColumn="1" w:lastColumn="0" w:noHBand="0" w:noVBand="1"/>
      </w:tblPr>
      <w:tblGrid>
        <w:gridCol w:w="1819"/>
        <w:gridCol w:w="1503"/>
        <w:gridCol w:w="5302"/>
      </w:tblGrid>
      <w:tr w:rsidR="00374AE6" w:rsidRPr="00374AE6" w14:paraId="1E268E08" w14:textId="77777777" w:rsidTr="007C1BBA">
        <w:tc>
          <w:tcPr>
            <w:tcW w:w="1827" w:type="dxa"/>
            <w:vMerge w:val="restart"/>
          </w:tcPr>
          <w:p w14:paraId="1F351439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>Στοιχεία υπευθύνου</w:t>
            </w:r>
          </w:p>
        </w:tc>
        <w:tc>
          <w:tcPr>
            <w:tcW w:w="1134" w:type="dxa"/>
          </w:tcPr>
          <w:p w14:paraId="5255882D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Ονοματεπώνυμο</w:t>
            </w:r>
          </w:p>
        </w:tc>
        <w:tc>
          <w:tcPr>
            <w:tcW w:w="5645" w:type="dxa"/>
          </w:tcPr>
          <w:p w14:paraId="36560C6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3CD9FB31" w14:textId="77777777" w:rsidTr="007C1BBA">
        <w:tc>
          <w:tcPr>
            <w:tcW w:w="1827" w:type="dxa"/>
            <w:vMerge/>
          </w:tcPr>
          <w:p w14:paraId="48238EBD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727CD9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Ιδιότητα</w:t>
            </w:r>
          </w:p>
        </w:tc>
        <w:tc>
          <w:tcPr>
            <w:tcW w:w="5645" w:type="dxa"/>
          </w:tcPr>
          <w:p w14:paraId="6D06E70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74886DE1" w14:textId="77777777" w:rsidTr="007C1BBA">
        <w:tc>
          <w:tcPr>
            <w:tcW w:w="1827" w:type="dxa"/>
            <w:vMerge/>
          </w:tcPr>
          <w:p w14:paraId="11866630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C0AFBAD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Τμήμα</w:t>
            </w:r>
          </w:p>
        </w:tc>
        <w:tc>
          <w:tcPr>
            <w:tcW w:w="5645" w:type="dxa"/>
          </w:tcPr>
          <w:p w14:paraId="7C661D8C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028444C9" w14:textId="77777777" w:rsidTr="007C1BBA">
        <w:tc>
          <w:tcPr>
            <w:tcW w:w="1827" w:type="dxa"/>
            <w:vMerge w:val="restart"/>
          </w:tcPr>
          <w:p w14:paraId="30EC51D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 xml:space="preserve">Τίτλος του </w:t>
            </w:r>
            <w:r w:rsidRPr="00374AE6">
              <w:rPr>
                <w:rFonts w:asciiTheme="majorHAnsi" w:hAnsiTheme="majorHAnsi"/>
                <w:sz w:val="22"/>
                <w:szCs w:val="22"/>
                <w:lang w:val="en-US"/>
              </w:rPr>
              <w:t>BIP</w:t>
            </w:r>
          </w:p>
        </w:tc>
        <w:tc>
          <w:tcPr>
            <w:tcW w:w="1134" w:type="dxa"/>
          </w:tcPr>
          <w:p w14:paraId="750C7DBE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(ελληνικά)</w:t>
            </w:r>
          </w:p>
        </w:tc>
        <w:tc>
          <w:tcPr>
            <w:tcW w:w="5645" w:type="dxa"/>
          </w:tcPr>
          <w:p w14:paraId="7B40DDA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6F9E82A4" w14:textId="77777777" w:rsidTr="007C1BBA">
        <w:tc>
          <w:tcPr>
            <w:tcW w:w="1827" w:type="dxa"/>
            <w:vMerge/>
          </w:tcPr>
          <w:p w14:paraId="274F82E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05D8E05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(αγγλικά)</w:t>
            </w:r>
          </w:p>
        </w:tc>
        <w:tc>
          <w:tcPr>
            <w:tcW w:w="5645" w:type="dxa"/>
          </w:tcPr>
          <w:p w14:paraId="101E25D8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50B60A93" w14:textId="77777777" w:rsidTr="007C1BBA">
        <w:tc>
          <w:tcPr>
            <w:tcW w:w="1827" w:type="dxa"/>
            <w:vMerge w:val="restart"/>
          </w:tcPr>
          <w:p w14:paraId="2F06D01B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 xml:space="preserve">Προτεινόμενα </w:t>
            </w:r>
            <w:r w:rsidRPr="00374AE6">
              <w:rPr>
                <w:rFonts w:asciiTheme="majorHAnsi" w:hAnsiTheme="majorHAnsi"/>
                <w:sz w:val="22"/>
                <w:szCs w:val="22"/>
                <w:lang w:val="en-US"/>
              </w:rPr>
              <w:t>ECTS</w:t>
            </w:r>
            <w:r w:rsidRPr="00374AE6">
              <w:rPr>
                <w:rFonts w:asciiTheme="majorHAnsi" w:hAnsiTheme="majorHAnsi"/>
                <w:sz w:val="22"/>
                <w:szCs w:val="22"/>
              </w:rPr>
              <w:t xml:space="preserve"> και αιτιολόγηση</w:t>
            </w:r>
          </w:p>
        </w:tc>
        <w:tc>
          <w:tcPr>
            <w:tcW w:w="1134" w:type="dxa"/>
          </w:tcPr>
          <w:p w14:paraId="336A5F78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  <w:lang w:val="en-US"/>
              </w:rPr>
            </w:pPr>
            <w:r w:rsidRPr="00374AE6">
              <w:rPr>
                <w:rFonts w:asciiTheme="majorHAnsi" w:hAnsiTheme="majorHAnsi"/>
                <w:spacing w:val="-10"/>
              </w:rPr>
              <w:t xml:space="preserve">Αριθμός </w:t>
            </w:r>
            <w:r w:rsidRPr="00374AE6">
              <w:rPr>
                <w:rFonts w:asciiTheme="majorHAnsi" w:hAnsiTheme="majorHAnsi"/>
                <w:spacing w:val="-10"/>
                <w:lang w:val="en-US"/>
              </w:rPr>
              <w:t>ECTS</w:t>
            </w:r>
          </w:p>
        </w:tc>
        <w:tc>
          <w:tcPr>
            <w:tcW w:w="5645" w:type="dxa"/>
          </w:tcPr>
          <w:p w14:paraId="12DD5943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4812179C" w14:textId="77777777" w:rsidTr="007C1BBA">
        <w:tc>
          <w:tcPr>
            <w:tcW w:w="1827" w:type="dxa"/>
            <w:vMerge/>
          </w:tcPr>
          <w:p w14:paraId="72C07BD2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D5B1FFF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Ανάλυση φόρτου εργασίας (ΦΕ)</w:t>
            </w:r>
          </w:p>
        </w:tc>
        <w:tc>
          <w:tcPr>
            <w:tcW w:w="5645" w:type="dxa"/>
          </w:tcPr>
          <w:p w14:paraId="0BE76B75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7A917715" w14:textId="77777777" w:rsidTr="007C1BBA">
        <w:tc>
          <w:tcPr>
            <w:tcW w:w="1827" w:type="dxa"/>
            <w:vMerge w:val="restart"/>
          </w:tcPr>
          <w:p w14:paraId="792086AC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>Συνεργαζόμενα Πανεπιστήμια (πλην του ΠΙ)</w:t>
            </w:r>
          </w:p>
        </w:tc>
        <w:tc>
          <w:tcPr>
            <w:tcW w:w="1134" w:type="dxa"/>
          </w:tcPr>
          <w:p w14:paraId="6FDB6DDE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α.</w:t>
            </w:r>
          </w:p>
        </w:tc>
        <w:tc>
          <w:tcPr>
            <w:tcW w:w="5645" w:type="dxa"/>
          </w:tcPr>
          <w:p w14:paraId="5012C161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694DCA87" w14:textId="77777777" w:rsidTr="007C1BBA">
        <w:tc>
          <w:tcPr>
            <w:tcW w:w="1827" w:type="dxa"/>
            <w:vMerge/>
          </w:tcPr>
          <w:p w14:paraId="39926075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F8B3DD9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β.</w:t>
            </w:r>
          </w:p>
        </w:tc>
        <w:tc>
          <w:tcPr>
            <w:tcW w:w="5645" w:type="dxa"/>
          </w:tcPr>
          <w:p w14:paraId="5BD08366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452EF992" w14:textId="77777777" w:rsidTr="007C1BBA">
        <w:tc>
          <w:tcPr>
            <w:tcW w:w="1827" w:type="dxa"/>
            <w:vMerge/>
          </w:tcPr>
          <w:p w14:paraId="685F7B2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204666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+</w:t>
            </w:r>
          </w:p>
        </w:tc>
        <w:tc>
          <w:tcPr>
            <w:tcW w:w="5645" w:type="dxa"/>
          </w:tcPr>
          <w:p w14:paraId="6DD95216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3C3E7CC4" w14:textId="77777777" w:rsidTr="007C1BBA">
        <w:tc>
          <w:tcPr>
            <w:tcW w:w="1827" w:type="dxa"/>
            <w:vMerge w:val="restart"/>
          </w:tcPr>
          <w:p w14:paraId="36293F50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>Άλλοι συνεργαζόμενοι φορείς (ενδεχομένως)</w:t>
            </w:r>
          </w:p>
        </w:tc>
        <w:tc>
          <w:tcPr>
            <w:tcW w:w="1134" w:type="dxa"/>
          </w:tcPr>
          <w:p w14:paraId="676EC1C4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α.</w:t>
            </w:r>
          </w:p>
        </w:tc>
        <w:tc>
          <w:tcPr>
            <w:tcW w:w="5645" w:type="dxa"/>
          </w:tcPr>
          <w:p w14:paraId="1F0C7703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6134B005" w14:textId="77777777" w:rsidTr="007C1BBA">
        <w:tc>
          <w:tcPr>
            <w:tcW w:w="1827" w:type="dxa"/>
            <w:vMerge/>
          </w:tcPr>
          <w:p w14:paraId="44453A6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EDE5B09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β.</w:t>
            </w:r>
          </w:p>
        </w:tc>
        <w:tc>
          <w:tcPr>
            <w:tcW w:w="5645" w:type="dxa"/>
          </w:tcPr>
          <w:p w14:paraId="2357250A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79BB514D" w14:textId="77777777" w:rsidTr="007C1BBA">
        <w:tc>
          <w:tcPr>
            <w:tcW w:w="1827" w:type="dxa"/>
            <w:vMerge/>
          </w:tcPr>
          <w:p w14:paraId="3D51A348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FF1D778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γ.</w:t>
            </w:r>
          </w:p>
        </w:tc>
        <w:tc>
          <w:tcPr>
            <w:tcW w:w="5645" w:type="dxa"/>
          </w:tcPr>
          <w:p w14:paraId="7BE42062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063FE55B" w14:textId="77777777" w:rsidTr="007C1BBA">
        <w:tc>
          <w:tcPr>
            <w:tcW w:w="1827" w:type="dxa"/>
            <w:vMerge w:val="restart"/>
          </w:tcPr>
          <w:p w14:paraId="222AE100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>Διδάσκοντες από την πλευρά του ΠΙ (πλέον του υπεύθυνου) - 3 τουλάχιστον</w:t>
            </w:r>
          </w:p>
        </w:tc>
        <w:tc>
          <w:tcPr>
            <w:tcW w:w="1134" w:type="dxa"/>
          </w:tcPr>
          <w:p w14:paraId="62067160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1 (όνομα, Τμήμα)</w:t>
            </w:r>
          </w:p>
        </w:tc>
        <w:tc>
          <w:tcPr>
            <w:tcW w:w="5645" w:type="dxa"/>
          </w:tcPr>
          <w:p w14:paraId="2C384871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66322603" w14:textId="77777777" w:rsidTr="007C1BBA">
        <w:tc>
          <w:tcPr>
            <w:tcW w:w="1827" w:type="dxa"/>
            <w:vMerge/>
          </w:tcPr>
          <w:p w14:paraId="5C4E806A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AA150BA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2 (όνομα, Τμήμα)</w:t>
            </w:r>
          </w:p>
        </w:tc>
        <w:tc>
          <w:tcPr>
            <w:tcW w:w="5645" w:type="dxa"/>
          </w:tcPr>
          <w:p w14:paraId="29A2D0D4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02E366F4" w14:textId="77777777" w:rsidTr="007C1BBA">
        <w:tc>
          <w:tcPr>
            <w:tcW w:w="1827" w:type="dxa"/>
            <w:vMerge/>
          </w:tcPr>
          <w:p w14:paraId="2CE9287E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7C336BB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3 (όνομα, Τμήμα)</w:t>
            </w:r>
          </w:p>
        </w:tc>
        <w:tc>
          <w:tcPr>
            <w:tcW w:w="5645" w:type="dxa"/>
          </w:tcPr>
          <w:p w14:paraId="671745F3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22E6904F" w14:textId="77777777" w:rsidTr="007C1BBA">
        <w:tc>
          <w:tcPr>
            <w:tcW w:w="1827" w:type="dxa"/>
            <w:vMerge/>
          </w:tcPr>
          <w:p w14:paraId="68F152CA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D01F96A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+</w:t>
            </w:r>
          </w:p>
        </w:tc>
        <w:tc>
          <w:tcPr>
            <w:tcW w:w="5645" w:type="dxa"/>
          </w:tcPr>
          <w:p w14:paraId="1FC9FC73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41429375" w14:textId="77777777" w:rsidTr="007C1BBA">
        <w:tc>
          <w:tcPr>
            <w:tcW w:w="1827" w:type="dxa"/>
            <w:vMerge w:val="restart"/>
          </w:tcPr>
          <w:p w14:paraId="023AF9F3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>Προβλεπόμενο χρονοδιάγραμμα υλοποίησης</w:t>
            </w:r>
          </w:p>
        </w:tc>
        <w:tc>
          <w:tcPr>
            <w:tcW w:w="1134" w:type="dxa"/>
          </w:tcPr>
          <w:p w14:paraId="2B938B30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φυσική παρουσία</w:t>
            </w:r>
          </w:p>
        </w:tc>
        <w:tc>
          <w:tcPr>
            <w:tcW w:w="5645" w:type="dxa"/>
          </w:tcPr>
          <w:p w14:paraId="564F74D9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4270A3C6" w14:textId="77777777" w:rsidTr="007C1BBA">
        <w:tc>
          <w:tcPr>
            <w:tcW w:w="1827" w:type="dxa"/>
            <w:vMerge/>
          </w:tcPr>
          <w:p w14:paraId="321FB530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576C96F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διαδικτυακή συνεργασία</w:t>
            </w:r>
          </w:p>
        </w:tc>
        <w:tc>
          <w:tcPr>
            <w:tcW w:w="5645" w:type="dxa"/>
          </w:tcPr>
          <w:p w14:paraId="391A5661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2A38052F" w14:textId="77777777" w:rsidTr="007C1BBA">
        <w:tc>
          <w:tcPr>
            <w:tcW w:w="1827" w:type="dxa"/>
            <w:vMerge w:val="restart"/>
          </w:tcPr>
          <w:p w14:paraId="7647C94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  <w:r w:rsidRPr="00374AE6">
              <w:rPr>
                <w:rFonts w:asciiTheme="majorHAnsi" w:hAnsiTheme="majorHAnsi"/>
                <w:sz w:val="22"/>
                <w:szCs w:val="22"/>
              </w:rPr>
              <w:t>Περιγραφή των πόρων που προβλέπεται να δεσμευτούν για την υλοποίηση (στέγαση, σίτιση κλπ.)</w:t>
            </w:r>
          </w:p>
        </w:tc>
        <w:tc>
          <w:tcPr>
            <w:tcW w:w="1134" w:type="dxa"/>
          </w:tcPr>
          <w:p w14:paraId="3B01ADA4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α) από το Πανεπιστήμιο Ιωαννίνων</w:t>
            </w:r>
          </w:p>
        </w:tc>
        <w:tc>
          <w:tcPr>
            <w:tcW w:w="5645" w:type="dxa"/>
          </w:tcPr>
          <w:p w14:paraId="4A6F485D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374AE6" w:rsidRPr="00374AE6" w14:paraId="603385A1" w14:textId="77777777" w:rsidTr="007C1BBA">
        <w:tc>
          <w:tcPr>
            <w:tcW w:w="1827" w:type="dxa"/>
            <w:vMerge/>
          </w:tcPr>
          <w:p w14:paraId="422B970B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D4E58F7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pacing w:val="-10"/>
              </w:rPr>
            </w:pPr>
            <w:r w:rsidRPr="00374AE6">
              <w:rPr>
                <w:rFonts w:asciiTheme="majorHAnsi" w:hAnsiTheme="majorHAnsi"/>
                <w:spacing w:val="-10"/>
              </w:rPr>
              <w:t>β) από συνεργαζόμενους φορείς</w:t>
            </w:r>
          </w:p>
        </w:tc>
        <w:tc>
          <w:tcPr>
            <w:tcW w:w="5645" w:type="dxa"/>
          </w:tcPr>
          <w:p w14:paraId="61B7B8A5" w14:textId="77777777" w:rsidR="00374AE6" w:rsidRPr="00374AE6" w:rsidRDefault="00374AE6" w:rsidP="00374AE6">
            <w:pPr>
              <w:pStyle w:val="a6"/>
              <w:adjustRightInd w:val="0"/>
              <w:snapToGrid w:val="0"/>
              <w:spacing w:before="120"/>
              <w:ind w:left="0"/>
              <w:contextualSpacing w:val="0"/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339A5CB6" w14:textId="77777777" w:rsidR="00374AE6" w:rsidRPr="00374AE6" w:rsidRDefault="00374AE6" w:rsidP="00374AE6">
      <w:pPr>
        <w:pStyle w:val="a6"/>
        <w:adjustRightInd w:val="0"/>
        <w:snapToGrid w:val="0"/>
        <w:spacing w:before="120" w:after="0" w:line="240" w:lineRule="auto"/>
        <w:contextualSpacing w:val="0"/>
        <w:rPr>
          <w:rFonts w:asciiTheme="majorHAnsi" w:hAnsiTheme="majorHAnsi"/>
          <w:sz w:val="28"/>
          <w:szCs w:val="28"/>
        </w:rPr>
      </w:pPr>
    </w:p>
    <w:p w14:paraId="43E3892F" w14:textId="77777777" w:rsidR="00374AE6" w:rsidRPr="007054BC" w:rsidRDefault="00374AE6" w:rsidP="00374AE6">
      <w:pPr>
        <w:pStyle w:val="a6"/>
        <w:adjustRightInd w:val="0"/>
        <w:snapToGrid w:val="0"/>
        <w:spacing w:after="0"/>
        <w:contextualSpacing w:val="0"/>
        <w:rPr>
          <w:rFonts w:ascii="Cambria" w:hAnsi="Cambria"/>
          <w:b/>
          <w:bCs/>
        </w:rPr>
      </w:pPr>
      <w:r w:rsidRPr="007054BC">
        <w:rPr>
          <w:rFonts w:ascii="Cambria" w:hAnsi="Cambria"/>
          <w:b/>
          <w:bCs/>
        </w:rPr>
        <w:t>Β. ΠΕΡΙΓΡΑΦΗ</w:t>
      </w:r>
    </w:p>
    <w:p w14:paraId="0B12AC77" w14:textId="77777777" w:rsidR="00374AE6" w:rsidRPr="007054BC" w:rsidRDefault="00374AE6" w:rsidP="00374AE6">
      <w:pPr>
        <w:pStyle w:val="a6"/>
        <w:adjustRightInd w:val="0"/>
        <w:snapToGrid w:val="0"/>
        <w:spacing w:after="0"/>
        <w:contextualSpacing w:val="0"/>
        <w:rPr>
          <w:rFonts w:ascii="Cambria" w:hAnsi="Cambria"/>
          <w:i/>
          <w:iCs/>
        </w:rPr>
      </w:pPr>
    </w:p>
    <w:p w14:paraId="666F0348" w14:textId="77777777" w:rsidR="00374AE6" w:rsidRDefault="00374AE6" w:rsidP="00374AE6">
      <w:pPr>
        <w:pStyle w:val="a6"/>
        <w:adjustRightInd w:val="0"/>
        <w:snapToGrid w:val="0"/>
        <w:spacing w:after="0"/>
        <w:contextualSpacing w:val="0"/>
        <w:rPr>
          <w:rFonts w:ascii="Arial Narrow" w:hAnsi="Arial Narrow"/>
        </w:rPr>
      </w:pPr>
      <w:r w:rsidRPr="007054BC">
        <w:rPr>
          <w:rFonts w:ascii="Cambria" w:hAnsi="Cambria"/>
          <w:i/>
          <w:iCs/>
          <w:sz w:val="20"/>
          <w:szCs w:val="20"/>
        </w:rPr>
        <w:t xml:space="preserve">Σύντομη παρουσίαση της πρότασης (έως 500 λέξεις), με αναλυτική διάκριση σε διαφορετικούς τύπους μάθησης και δραστηριοτήτων, όπως αυτοί προβλέπονται για τα </w:t>
      </w:r>
      <w:r w:rsidRPr="007054BC">
        <w:rPr>
          <w:rFonts w:ascii="Cambria" w:hAnsi="Cambria"/>
          <w:i/>
          <w:iCs/>
          <w:sz w:val="20"/>
          <w:szCs w:val="20"/>
          <w:lang w:val="en-US"/>
        </w:rPr>
        <w:t>BIPs</w:t>
      </w:r>
      <w:r w:rsidRPr="007054BC">
        <w:rPr>
          <w:rFonts w:ascii="Cambria" w:hAnsi="Cambria"/>
          <w:i/>
          <w:iCs/>
          <w:sz w:val="20"/>
          <w:szCs w:val="20"/>
        </w:rPr>
        <w:t xml:space="preserve"> από τον Οδηγό </w:t>
      </w:r>
      <w:r w:rsidRPr="007054BC">
        <w:rPr>
          <w:rFonts w:ascii="Cambria" w:hAnsi="Cambria"/>
          <w:i/>
          <w:iCs/>
          <w:sz w:val="20"/>
          <w:szCs w:val="20"/>
          <w:lang w:val="en-US"/>
        </w:rPr>
        <w:t>Erasmus</w:t>
      </w:r>
      <w:r w:rsidRPr="007054BC">
        <w:rPr>
          <w:rFonts w:ascii="Cambria" w:hAnsi="Cambria"/>
          <w:i/>
          <w:iCs/>
          <w:sz w:val="20"/>
          <w:szCs w:val="20"/>
        </w:rPr>
        <w:t>+ (</w:t>
      </w:r>
      <w:r>
        <w:rPr>
          <w:rFonts w:ascii="Cambria" w:hAnsi="Cambria"/>
          <w:i/>
          <w:iCs/>
          <w:sz w:val="20"/>
          <w:szCs w:val="20"/>
        </w:rPr>
        <w:t>δ</w:t>
      </w:r>
      <w:r w:rsidRPr="007054BC">
        <w:rPr>
          <w:rFonts w:ascii="Cambria" w:hAnsi="Cambria"/>
          <w:i/>
          <w:iCs/>
          <w:sz w:val="20"/>
          <w:szCs w:val="20"/>
        </w:rPr>
        <w:t xml:space="preserve">ιαλέξεις, εργαστήρια, επισκέψεις, δραστηριότητες κλπ.). </w:t>
      </w:r>
    </w:p>
    <w:p w14:paraId="4BDDC7E2" w14:textId="77777777" w:rsidR="00374AE6" w:rsidRPr="00180D35" w:rsidRDefault="00374AE6" w:rsidP="00374AE6">
      <w:pPr>
        <w:adjustRightInd w:val="0"/>
        <w:snapToGrid w:val="0"/>
        <w:rPr>
          <w:rFonts w:ascii="Arial Narrow" w:hAnsi="Arial Narrow"/>
        </w:rPr>
      </w:pPr>
    </w:p>
    <w:p w14:paraId="164A0411" w14:textId="77777777" w:rsidR="00374AE6" w:rsidRPr="00522F18" w:rsidRDefault="00374AE6" w:rsidP="00374AE6">
      <w:pPr>
        <w:pStyle w:val="aa"/>
        <w:pBdr>
          <w:top w:val="single" w:sz="4" w:space="0" w:color="auto"/>
        </w:pBdr>
        <w:jc w:val="center"/>
        <w:rPr>
          <w:rFonts w:ascii="Calibri" w:eastAsia="Calibri" w:hAnsi="Calibri"/>
          <w:sz w:val="20"/>
          <w:szCs w:val="20"/>
          <w:lang w:eastAsia="en-US"/>
        </w:rPr>
      </w:pPr>
      <w:r w:rsidRPr="00522F18">
        <w:rPr>
          <w:rFonts w:ascii="Calibri" w:eastAsia="Calibri" w:hAnsi="Calibri"/>
          <w:sz w:val="20"/>
          <w:szCs w:val="20"/>
          <w:lang w:eastAsia="en-US"/>
        </w:rPr>
        <w:t xml:space="preserve"> </w:t>
      </w:r>
    </w:p>
    <w:p w14:paraId="7D4F3E4E" w14:textId="77777777" w:rsidR="00587805" w:rsidRDefault="00587805"/>
    <w:sectPr w:rsidR="00587805" w:rsidSect="00374AE6">
      <w:pgSz w:w="11906" w:h="16838" w:code="9"/>
      <w:pgMar w:top="1135" w:right="1276" w:bottom="0" w:left="1276" w:header="709" w:footer="6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AE6"/>
    <w:rsid w:val="00374AE6"/>
    <w:rsid w:val="00587805"/>
    <w:rsid w:val="00A4540D"/>
    <w:rsid w:val="00B8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E4D72"/>
  <w15:chartTrackingRefBased/>
  <w15:docId w15:val="{B4FFFC95-B03F-4016-8B0C-75CE5BC05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AE6"/>
    <w:pPr>
      <w:spacing w:after="0" w:line="240" w:lineRule="auto"/>
    </w:pPr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74AE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4AE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74AE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74AE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74AE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74AE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74AE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74AE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74AE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74A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74A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74A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74AE6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74AE6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74AE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74AE6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74AE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74AE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74A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74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74AE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74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74AE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74AE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74AE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74AE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74A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74AE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74AE6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374AE6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374AE6"/>
    <w:rPr>
      <w:rFonts w:ascii="Times New Roman" w:eastAsia="Times New Roman" w:hAnsi="Times New Roman" w:cs="Times New Roman"/>
      <w:kern w:val="0"/>
      <w:lang w:eastAsia="el-GR"/>
      <w14:ligatures w14:val="none"/>
    </w:rPr>
  </w:style>
  <w:style w:type="table" w:styleId="ab">
    <w:name w:val="Table Grid"/>
    <w:basedOn w:val="a1"/>
    <w:uiPriority w:val="39"/>
    <w:rsid w:val="00374AE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930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ΔΗΜΗΤΡΑ ΣΙΑΜΟΠΟΥΛΟΥ</dc:creator>
  <cp:keywords/>
  <dc:description/>
  <cp:lastModifiedBy>ΔΗΜΗΤΡΑ ΣΙΑΜΟΠΟΥΛΟΥ</cp:lastModifiedBy>
  <cp:revision>1</cp:revision>
  <dcterms:created xsi:type="dcterms:W3CDTF">2025-12-19T09:23:00Z</dcterms:created>
  <dcterms:modified xsi:type="dcterms:W3CDTF">2025-12-19T09:25:00Z</dcterms:modified>
</cp:coreProperties>
</file>